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5B6A" w:rsidRPr="00AA2495" w:rsidRDefault="009B79F4" w:rsidP="00555B6A">
      <w:pPr>
        <w:tabs>
          <w:tab w:val="right" w:pos="9638"/>
        </w:tabs>
        <w:overflowPunct w:val="0"/>
        <w:autoSpaceDE w:val="0"/>
        <w:autoSpaceDN w:val="0"/>
        <w:adjustRightInd w:val="0"/>
        <w:textAlignment w:val="baseline"/>
        <w:rPr>
          <w:rFonts w:ascii="Arial" w:hAnsi="Arial" w:cs="Arial" w:hint="eastAsia"/>
          <w:b/>
          <w:bCs/>
          <w:color w:val="000000"/>
          <w:sz w:val="24"/>
          <w:lang w:eastAsia="ko-KR"/>
        </w:rPr>
      </w:pPr>
      <w:r>
        <w:rPr>
          <w:rFonts w:ascii="Arial" w:eastAsia="SimSun" w:hAnsi="Arial" w:cs="Arial"/>
          <w:b/>
          <w:bCs/>
          <w:color w:val="000000"/>
          <w:sz w:val="24"/>
          <w:lang w:eastAsia="ja-JP"/>
        </w:rPr>
        <w:t>SA WG2 Meeting #11</w:t>
      </w:r>
      <w:r>
        <w:rPr>
          <w:rFonts w:ascii="Arial" w:hAnsi="Arial" w:cs="Arial" w:hint="eastAsia"/>
          <w:b/>
          <w:bCs/>
          <w:color w:val="000000"/>
          <w:sz w:val="24"/>
          <w:lang w:eastAsia="ko-KR"/>
        </w:rPr>
        <w:t>9</w:t>
      </w:r>
      <w:r w:rsidR="0010400B">
        <w:rPr>
          <w:rFonts w:ascii="Arial" w:eastAsia="SimSun" w:hAnsi="Arial" w:cs="Arial"/>
          <w:b/>
          <w:bCs/>
          <w:color w:val="000000"/>
          <w:sz w:val="24"/>
          <w:lang w:eastAsia="ja-JP"/>
        </w:rPr>
        <w:tab/>
        <w:t>S2-1</w:t>
      </w:r>
      <w:r w:rsidR="0010400B">
        <w:rPr>
          <w:rFonts w:ascii="Arial" w:hAnsi="Arial" w:cs="Arial" w:hint="eastAsia"/>
          <w:b/>
          <w:bCs/>
          <w:color w:val="000000"/>
          <w:sz w:val="24"/>
          <w:lang w:eastAsia="ko-KR"/>
        </w:rPr>
        <w:t>7</w:t>
      </w:r>
      <w:r w:rsidR="00AA2495">
        <w:rPr>
          <w:rFonts w:ascii="Arial" w:hAnsi="Arial" w:cs="Arial" w:hint="eastAsia"/>
          <w:b/>
          <w:bCs/>
          <w:color w:val="000000"/>
          <w:sz w:val="24"/>
          <w:lang w:eastAsia="ko-KR"/>
        </w:rPr>
        <w:t>1081</w:t>
      </w:r>
      <w:bookmarkStart w:id="0" w:name="_GoBack"/>
      <w:bookmarkEnd w:id="0"/>
    </w:p>
    <w:p w:rsidR="00555B6A" w:rsidRPr="00555B6A" w:rsidRDefault="009B79F4" w:rsidP="00555B6A">
      <w:pPr>
        <w:pBdr>
          <w:bottom w:val="single" w:sz="6" w:space="0" w:color="auto"/>
        </w:pBdr>
        <w:tabs>
          <w:tab w:val="right" w:pos="9638"/>
        </w:tabs>
        <w:overflowPunct w:val="0"/>
        <w:autoSpaceDE w:val="0"/>
        <w:autoSpaceDN w:val="0"/>
        <w:adjustRightInd w:val="0"/>
        <w:textAlignment w:val="baseline"/>
        <w:rPr>
          <w:rFonts w:ascii="Arial" w:eastAsia="SimSun" w:hAnsi="Arial" w:cs="Arial"/>
          <w:b/>
          <w:bCs/>
          <w:color w:val="000000"/>
          <w:sz w:val="24"/>
          <w:lang w:eastAsia="ja-JP"/>
        </w:rPr>
      </w:pPr>
      <w:r>
        <w:rPr>
          <w:rFonts w:ascii="Arial" w:eastAsia="SimSun" w:hAnsi="Arial" w:cs="Arial"/>
          <w:b/>
          <w:bCs/>
          <w:color w:val="000000"/>
          <w:sz w:val="24"/>
          <w:szCs w:val="24"/>
          <w:lang w:eastAsia="ja-JP"/>
        </w:rPr>
        <w:t>1</w:t>
      </w:r>
      <w:r>
        <w:rPr>
          <w:rFonts w:ascii="Arial" w:hAnsi="Arial" w:cs="Arial" w:hint="eastAsia"/>
          <w:b/>
          <w:bCs/>
          <w:color w:val="000000"/>
          <w:sz w:val="24"/>
          <w:szCs w:val="24"/>
          <w:lang w:eastAsia="ko-KR"/>
        </w:rPr>
        <w:t>3</w:t>
      </w:r>
      <w:r>
        <w:rPr>
          <w:rFonts w:ascii="Arial" w:eastAsia="SimSun" w:hAnsi="Arial" w:cs="Arial"/>
          <w:b/>
          <w:bCs/>
          <w:color w:val="000000"/>
          <w:sz w:val="24"/>
          <w:szCs w:val="24"/>
          <w:lang w:eastAsia="ja-JP"/>
        </w:rPr>
        <w:t xml:space="preserve"> - </w:t>
      </w:r>
      <w:r>
        <w:rPr>
          <w:rFonts w:ascii="Arial" w:hAnsi="Arial" w:cs="Arial" w:hint="eastAsia"/>
          <w:b/>
          <w:bCs/>
          <w:color w:val="000000"/>
          <w:sz w:val="24"/>
          <w:szCs w:val="24"/>
          <w:lang w:eastAsia="ko-KR"/>
        </w:rPr>
        <w:t>17</w:t>
      </w:r>
      <w:r>
        <w:rPr>
          <w:rFonts w:ascii="Arial" w:eastAsia="SimSun" w:hAnsi="Arial" w:cs="Arial"/>
          <w:b/>
          <w:bCs/>
          <w:color w:val="000000"/>
          <w:sz w:val="24"/>
          <w:szCs w:val="24"/>
          <w:lang w:eastAsia="ja-JP"/>
        </w:rPr>
        <w:t xml:space="preserve"> </w:t>
      </w:r>
      <w:r>
        <w:rPr>
          <w:rFonts w:ascii="Arial" w:hAnsi="Arial" w:cs="Arial" w:hint="eastAsia"/>
          <w:b/>
          <w:bCs/>
          <w:color w:val="000000"/>
          <w:sz w:val="24"/>
          <w:szCs w:val="24"/>
          <w:lang w:eastAsia="ko-KR"/>
        </w:rPr>
        <w:t>Feb</w:t>
      </w:r>
      <w:r>
        <w:rPr>
          <w:rFonts w:ascii="Arial" w:eastAsia="SimSun" w:hAnsi="Arial" w:cs="Arial"/>
          <w:b/>
          <w:bCs/>
          <w:color w:val="000000"/>
          <w:sz w:val="24"/>
          <w:szCs w:val="24"/>
          <w:lang w:eastAsia="ja-JP"/>
        </w:rPr>
        <w:t xml:space="preserve"> 2017   </w:t>
      </w:r>
      <w:r>
        <w:rPr>
          <w:rFonts w:ascii="Arial" w:hAnsi="Arial" w:cs="Arial" w:hint="eastAsia"/>
          <w:b/>
          <w:bCs/>
          <w:color w:val="000000"/>
          <w:sz w:val="24"/>
          <w:szCs w:val="24"/>
          <w:lang w:eastAsia="ko-KR"/>
        </w:rPr>
        <w:t>Dubrovnik</w:t>
      </w:r>
      <w:r>
        <w:rPr>
          <w:rFonts w:ascii="Arial" w:eastAsia="SimSun" w:hAnsi="Arial" w:cs="Arial"/>
          <w:b/>
          <w:bCs/>
          <w:color w:val="000000"/>
          <w:sz w:val="24"/>
          <w:szCs w:val="24"/>
          <w:lang w:eastAsia="ja-JP"/>
        </w:rPr>
        <w:t xml:space="preserve">, </w:t>
      </w:r>
      <w:r>
        <w:rPr>
          <w:rFonts w:ascii="Arial" w:hAnsi="Arial" w:cs="Arial" w:hint="eastAsia"/>
          <w:b/>
          <w:bCs/>
          <w:color w:val="000000"/>
          <w:sz w:val="24"/>
          <w:szCs w:val="24"/>
          <w:lang w:eastAsia="ko-KR"/>
        </w:rPr>
        <w:t>Croatia</w:t>
      </w:r>
      <w:r w:rsidR="0010400B">
        <w:rPr>
          <w:rFonts w:ascii="Arial" w:eastAsia="SimSun" w:hAnsi="Arial" w:cs="Arial"/>
          <w:b/>
          <w:bCs/>
          <w:color w:val="0000FF"/>
          <w:lang w:eastAsia="ja-JP"/>
        </w:rPr>
        <w:tab/>
        <w:t>(revision of S2-1</w:t>
      </w:r>
      <w:r w:rsidR="0010400B">
        <w:rPr>
          <w:rFonts w:ascii="Arial" w:hAnsi="Arial" w:cs="Arial" w:hint="eastAsia"/>
          <w:b/>
          <w:bCs/>
          <w:color w:val="0000FF"/>
          <w:lang w:eastAsia="ko-KR"/>
        </w:rPr>
        <w:t>7</w:t>
      </w:r>
      <w:r w:rsidR="00555B6A" w:rsidRPr="00555B6A">
        <w:rPr>
          <w:rFonts w:ascii="Arial" w:eastAsia="SimSun" w:hAnsi="Arial" w:cs="Arial"/>
          <w:b/>
          <w:bCs/>
          <w:color w:val="0000FF"/>
          <w:lang w:eastAsia="ja-JP"/>
        </w:rPr>
        <w:t>xxxx)</w:t>
      </w:r>
    </w:p>
    <w:p w:rsidR="00555B6A" w:rsidRPr="00555B6A" w:rsidRDefault="00555B6A" w:rsidP="00555B6A">
      <w:pPr>
        <w:keepNext/>
        <w:overflowPunct w:val="0"/>
        <w:autoSpaceDE w:val="0"/>
        <w:autoSpaceDN w:val="0"/>
        <w:adjustRightInd w:val="0"/>
        <w:textAlignment w:val="baseline"/>
        <w:rPr>
          <w:rFonts w:eastAsia="SimSun"/>
          <w:color w:val="000000"/>
          <w:lang w:eastAsia="ja-JP"/>
        </w:rPr>
      </w:pPr>
    </w:p>
    <w:p w:rsidR="00555B6A" w:rsidRPr="00555B6A" w:rsidRDefault="00555B6A" w:rsidP="00555B6A">
      <w:pPr>
        <w:overflowPunct w:val="0"/>
        <w:autoSpaceDE w:val="0"/>
        <w:autoSpaceDN w:val="0"/>
        <w:adjustRightInd w:val="0"/>
        <w:ind w:left="2127" w:hanging="2127"/>
        <w:textAlignment w:val="baseline"/>
        <w:rPr>
          <w:rFonts w:ascii="Arial" w:hAnsi="Arial" w:cs="Arial"/>
          <w:b/>
          <w:color w:val="000000"/>
          <w:lang w:eastAsia="ko-KR"/>
        </w:rPr>
      </w:pPr>
      <w:r w:rsidRPr="00555B6A">
        <w:rPr>
          <w:rFonts w:ascii="Arial" w:eastAsia="SimSun" w:hAnsi="Arial" w:cs="Arial"/>
          <w:b/>
          <w:color w:val="000000"/>
          <w:lang w:eastAsia="ja-JP"/>
        </w:rPr>
        <w:t>Source:</w:t>
      </w:r>
      <w:r w:rsidRPr="00555B6A">
        <w:rPr>
          <w:rFonts w:ascii="Arial" w:eastAsia="SimSun" w:hAnsi="Arial" w:cs="Arial"/>
          <w:b/>
          <w:color w:val="000000"/>
          <w:lang w:eastAsia="ja-JP"/>
        </w:rPr>
        <w:tab/>
      </w:r>
      <w:r>
        <w:rPr>
          <w:rFonts w:ascii="Arial" w:hAnsi="Arial" w:cs="Arial" w:hint="eastAsia"/>
          <w:b/>
          <w:color w:val="000000"/>
          <w:lang w:eastAsia="ko-KR"/>
        </w:rPr>
        <w:t>Samsung</w:t>
      </w:r>
    </w:p>
    <w:p w:rsidR="00555B6A" w:rsidRPr="00555B6A" w:rsidRDefault="00555B6A" w:rsidP="00555B6A">
      <w:pPr>
        <w:overflowPunct w:val="0"/>
        <w:autoSpaceDE w:val="0"/>
        <w:autoSpaceDN w:val="0"/>
        <w:adjustRightInd w:val="0"/>
        <w:ind w:left="2127" w:hanging="2127"/>
        <w:textAlignment w:val="baseline"/>
        <w:rPr>
          <w:rFonts w:ascii="Arial" w:eastAsia="SimSun" w:hAnsi="Arial" w:cs="Arial"/>
          <w:b/>
          <w:color w:val="000000"/>
          <w:lang w:eastAsia="zh-CN"/>
        </w:rPr>
      </w:pPr>
      <w:r w:rsidRPr="00555B6A">
        <w:rPr>
          <w:rFonts w:ascii="Arial" w:eastAsia="SimSun" w:hAnsi="Arial" w:cs="Arial"/>
          <w:b/>
          <w:color w:val="000000"/>
          <w:lang w:eastAsia="ja-JP"/>
        </w:rPr>
        <w:t>Title:</w:t>
      </w:r>
      <w:r w:rsidRPr="00555B6A">
        <w:rPr>
          <w:rFonts w:ascii="Arial" w:eastAsia="SimSun" w:hAnsi="Arial" w:cs="Arial"/>
          <w:b/>
          <w:color w:val="000000"/>
          <w:lang w:eastAsia="ja-JP"/>
        </w:rPr>
        <w:tab/>
      </w:r>
      <w:r w:rsidR="00A90A82">
        <w:rPr>
          <w:rFonts w:ascii="Arial" w:hAnsi="Arial" w:cs="Arial" w:hint="eastAsia"/>
          <w:b/>
          <w:color w:val="000000"/>
          <w:lang w:eastAsia="ko-KR"/>
        </w:rPr>
        <w:t>High-level description for external exposure via</w:t>
      </w:r>
      <w:r w:rsidR="009F4106">
        <w:rPr>
          <w:rFonts w:ascii="Arial" w:hAnsi="Arial" w:cs="Arial" w:hint="eastAsia"/>
          <w:b/>
          <w:color w:val="000000"/>
          <w:lang w:eastAsia="ko-KR"/>
        </w:rPr>
        <w:t xml:space="preserve"> NEF</w:t>
      </w:r>
    </w:p>
    <w:p w:rsidR="00555B6A" w:rsidRPr="00555B6A" w:rsidRDefault="00555B6A" w:rsidP="00555B6A">
      <w:pPr>
        <w:overflowPunct w:val="0"/>
        <w:autoSpaceDE w:val="0"/>
        <w:autoSpaceDN w:val="0"/>
        <w:adjustRightInd w:val="0"/>
        <w:ind w:left="2127" w:hanging="2127"/>
        <w:textAlignment w:val="baseline"/>
        <w:rPr>
          <w:rFonts w:ascii="Arial" w:eastAsia="SimSun" w:hAnsi="Arial" w:cs="Arial"/>
          <w:b/>
          <w:color w:val="000000"/>
          <w:lang w:eastAsia="ja-JP"/>
        </w:rPr>
      </w:pPr>
      <w:r w:rsidRPr="00555B6A">
        <w:rPr>
          <w:rFonts w:ascii="Arial" w:eastAsia="SimSun" w:hAnsi="Arial" w:cs="Arial"/>
          <w:b/>
          <w:color w:val="000000"/>
          <w:lang w:eastAsia="ja-JP"/>
        </w:rPr>
        <w:t>Document for:</w:t>
      </w:r>
      <w:r w:rsidRPr="00555B6A">
        <w:rPr>
          <w:rFonts w:ascii="Arial" w:eastAsia="SimSun" w:hAnsi="Arial" w:cs="Arial"/>
          <w:b/>
          <w:color w:val="000000"/>
          <w:lang w:eastAsia="ja-JP"/>
        </w:rPr>
        <w:tab/>
        <w:t>Approval</w:t>
      </w:r>
    </w:p>
    <w:p w:rsidR="00555B6A" w:rsidRPr="008C567B" w:rsidRDefault="00555B6A" w:rsidP="00555B6A">
      <w:pPr>
        <w:overflowPunct w:val="0"/>
        <w:autoSpaceDE w:val="0"/>
        <w:autoSpaceDN w:val="0"/>
        <w:adjustRightInd w:val="0"/>
        <w:ind w:left="2127" w:hanging="2127"/>
        <w:textAlignment w:val="baseline"/>
        <w:rPr>
          <w:rFonts w:ascii="Arial" w:hAnsi="Arial" w:cs="Arial"/>
          <w:b/>
          <w:color w:val="000000"/>
          <w:lang w:eastAsia="ko-KR"/>
        </w:rPr>
      </w:pPr>
      <w:r w:rsidRPr="00555B6A">
        <w:rPr>
          <w:rFonts w:ascii="Arial" w:eastAsia="SimSun" w:hAnsi="Arial" w:cs="Arial"/>
          <w:b/>
          <w:color w:val="000000"/>
          <w:lang w:eastAsia="ja-JP"/>
        </w:rPr>
        <w:t>Agenda Item:</w:t>
      </w:r>
      <w:r w:rsidRPr="00555B6A">
        <w:rPr>
          <w:rFonts w:ascii="Arial" w:eastAsia="SimSun" w:hAnsi="Arial" w:cs="Arial"/>
          <w:b/>
          <w:color w:val="000000"/>
          <w:lang w:eastAsia="ja-JP"/>
        </w:rPr>
        <w:tab/>
        <w:t>6.5.</w:t>
      </w:r>
      <w:r w:rsidR="00CE51FC">
        <w:rPr>
          <w:rFonts w:ascii="Arial" w:hAnsi="Arial" w:cs="Arial" w:hint="eastAsia"/>
          <w:b/>
          <w:color w:val="000000"/>
          <w:lang w:eastAsia="ko-KR"/>
        </w:rPr>
        <w:t>1</w:t>
      </w:r>
    </w:p>
    <w:p w:rsidR="00555B6A" w:rsidRPr="00555B6A" w:rsidRDefault="00555B6A" w:rsidP="00555B6A">
      <w:pPr>
        <w:overflowPunct w:val="0"/>
        <w:autoSpaceDE w:val="0"/>
        <w:autoSpaceDN w:val="0"/>
        <w:adjustRightInd w:val="0"/>
        <w:ind w:left="2127" w:hanging="2127"/>
        <w:textAlignment w:val="baseline"/>
        <w:rPr>
          <w:rFonts w:ascii="Arial" w:eastAsia="SimSun" w:hAnsi="Arial" w:cs="Arial"/>
          <w:b/>
          <w:color w:val="000000"/>
          <w:lang w:eastAsia="ja-JP"/>
        </w:rPr>
      </w:pPr>
      <w:r w:rsidRPr="00555B6A">
        <w:rPr>
          <w:rFonts w:ascii="Arial" w:eastAsia="SimSun" w:hAnsi="Arial" w:cs="Arial"/>
          <w:b/>
          <w:color w:val="000000"/>
          <w:lang w:eastAsia="ja-JP"/>
        </w:rPr>
        <w:t>Work Item / Release:</w:t>
      </w:r>
      <w:r w:rsidRPr="00555B6A">
        <w:rPr>
          <w:rFonts w:ascii="Arial" w:eastAsia="SimSun" w:hAnsi="Arial" w:cs="Arial"/>
          <w:b/>
          <w:color w:val="000000"/>
          <w:lang w:eastAsia="ja-JP"/>
        </w:rPr>
        <w:tab/>
        <w:t>5G_ph1 / Rel-15</w:t>
      </w:r>
    </w:p>
    <w:p w:rsidR="00555B6A" w:rsidRPr="00555B6A" w:rsidRDefault="00555B6A" w:rsidP="00555B6A">
      <w:pPr>
        <w:overflowPunct w:val="0"/>
        <w:autoSpaceDE w:val="0"/>
        <w:autoSpaceDN w:val="0"/>
        <w:adjustRightInd w:val="0"/>
        <w:textAlignment w:val="baseline"/>
        <w:rPr>
          <w:rFonts w:ascii="Arial" w:hAnsi="Arial" w:cs="Arial"/>
          <w:i/>
          <w:color w:val="000000"/>
          <w:lang w:eastAsia="ko-KR"/>
        </w:rPr>
      </w:pPr>
      <w:r w:rsidRPr="00555B6A">
        <w:rPr>
          <w:rFonts w:ascii="Arial" w:eastAsia="SimSun" w:hAnsi="Arial" w:cs="Arial"/>
          <w:i/>
          <w:color w:val="000000"/>
          <w:lang w:eastAsia="ja-JP"/>
        </w:rPr>
        <w:t>Abstract of the contribution:</w:t>
      </w:r>
      <w:r w:rsidR="008C567B">
        <w:rPr>
          <w:rFonts w:ascii="Arial" w:hAnsi="Arial" w:cs="Arial" w:hint="eastAsia"/>
          <w:i/>
          <w:color w:val="000000"/>
          <w:lang w:eastAsia="ko-KR"/>
        </w:rPr>
        <w:t xml:space="preserve"> Propose to adopt </w:t>
      </w:r>
      <w:r w:rsidR="00E5592D">
        <w:rPr>
          <w:rFonts w:ascii="Arial" w:hAnsi="Arial" w:cs="Arial" w:hint="eastAsia"/>
          <w:i/>
          <w:color w:val="000000"/>
          <w:lang w:eastAsia="ko-KR"/>
        </w:rPr>
        <w:t>SCEF</w:t>
      </w:r>
      <w:r w:rsidR="008C567B">
        <w:rPr>
          <w:rFonts w:ascii="Arial" w:hAnsi="Arial" w:cs="Arial" w:hint="eastAsia"/>
          <w:i/>
          <w:color w:val="000000"/>
          <w:lang w:eastAsia="ko-KR"/>
        </w:rPr>
        <w:t xml:space="preserve"> feature</w:t>
      </w:r>
      <w:r w:rsidR="00E5592D">
        <w:rPr>
          <w:rFonts w:ascii="Arial" w:hAnsi="Arial" w:cs="Arial" w:hint="eastAsia"/>
          <w:i/>
          <w:color w:val="000000"/>
          <w:lang w:eastAsia="ko-KR"/>
        </w:rPr>
        <w:t>s</w:t>
      </w:r>
      <w:r w:rsidR="008C567B">
        <w:rPr>
          <w:rFonts w:ascii="Arial" w:hAnsi="Arial" w:cs="Arial" w:hint="eastAsia"/>
          <w:i/>
          <w:color w:val="000000"/>
          <w:lang w:eastAsia="ko-KR"/>
        </w:rPr>
        <w:t xml:space="preserve"> </w:t>
      </w:r>
      <w:r w:rsidR="00E5592D">
        <w:rPr>
          <w:rFonts w:ascii="Arial" w:hAnsi="Arial" w:cs="Arial" w:hint="eastAsia"/>
          <w:i/>
          <w:color w:val="000000"/>
          <w:lang w:eastAsia="ko-KR"/>
        </w:rPr>
        <w:t>in</w:t>
      </w:r>
      <w:r w:rsidR="008C567B">
        <w:rPr>
          <w:rFonts w:ascii="Arial" w:hAnsi="Arial" w:cs="Arial" w:hint="eastAsia"/>
          <w:i/>
          <w:color w:val="000000"/>
          <w:lang w:eastAsia="ko-KR"/>
        </w:rPr>
        <w:t>to NEF</w:t>
      </w:r>
      <w:r w:rsidR="00E5592D">
        <w:rPr>
          <w:rFonts w:ascii="Arial" w:hAnsi="Arial" w:cs="Arial" w:hint="eastAsia"/>
          <w:i/>
          <w:color w:val="000000"/>
          <w:lang w:eastAsia="ko-KR"/>
        </w:rPr>
        <w:t>. NEF has external exposure functionality which can be based on SCEF feature</w:t>
      </w:r>
      <w:r w:rsidR="00685C44">
        <w:rPr>
          <w:rFonts w:ascii="Arial" w:hAnsi="Arial" w:cs="Arial" w:hint="eastAsia"/>
          <w:i/>
          <w:color w:val="000000"/>
          <w:lang w:eastAsia="ko-KR"/>
        </w:rPr>
        <w:t>s</w:t>
      </w:r>
      <w:r w:rsidR="00E5592D">
        <w:rPr>
          <w:rFonts w:ascii="Arial" w:hAnsi="Arial" w:cs="Arial" w:hint="eastAsia"/>
          <w:i/>
          <w:color w:val="000000"/>
          <w:lang w:eastAsia="ko-KR"/>
        </w:rPr>
        <w:t xml:space="preserve"> and possibly to be extended.</w:t>
      </w:r>
    </w:p>
    <w:p w:rsidR="00555B6A" w:rsidRPr="00555B6A" w:rsidRDefault="00555B6A" w:rsidP="00555B6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eastAsia="ja-JP"/>
        </w:rPr>
      </w:pPr>
      <w:r w:rsidRPr="00555B6A">
        <w:rPr>
          <w:rFonts w:ascii="Arial" w:eastAsia="SimSun" w:hAnsi="Arial"/>
          <w:sz w:val="36"/>
          <w:lang w:eastAsia="ja-JP"/>
        </w:rPr>
        <w:t>Discussion</w:t>
      </w:r>
    </w:p>
    <w:p w:rsidR="00DE6623" w:rsidRDefault="00DE6623" w:rsidP="00DE6623">
      <w:pPr>
        <w:pStyle w:val="Heading4"/>
        <w:rPr>
          <w:lang w:eastAsia="ko-KR"/>
        </w:rPr>
      </w:pPr>
      <w:r>
        <w:rPr>
          <w:rFonts w:hint="eastAsia"/>
          <w:lang w:eastAsia="ko-KR"/>
        </w:rPr>
        <w:t xml:space="preserve">1) </w:t>
      </w:r>
      <w:r>
        <w:rPr>
          <w:lang w:eastAsia="ko-KR"/>
        </w:rPr>
        <w:t>Analysis</w:t>
      </w:r>
      <w:r>
        <w:rPr>
          <w:rFonts w:hint="eastAsia"/>
          <w:lang w:eastAsia="ko-KR"/>
        </w:rPr>
        <w:t xml:space="preserve"> on existing SCEF features</w:t>
      </w:r>
    </w:p>
    <w:p w:rsidR="009F4106" w:rsidRPr="00DE6623" w:rsidRDefault="0038216C" w:rsidP="00555B6A">
      <w:pPr>
        <w:overflowPunct w:val="0"/>
        <w:autoSpaceDE w:val="0"/>
        <w:autoSpaceDN w:val="0"/>
        <w:adjustRightInd w:val="0"/>
        <w:textAlignment w:val="baseline"/>
        <w:rPr>
          <w:rFonts w:ascii="Tahoma" w:hAnsi="Tahoma" w:cs="Tahoma"/>
          <w:color w:val="000000"/>
          <w:lang w:eastAsia="ko-KR"/>
        </w:rPr>
      </w:pPr>
      <w:r w:rsidRPr="00DE6623">
        <w:rPr>
          <w:rFonts w:ascii="Tahoma" w:hAnsi="Tahoma" w:cs="Tahoma"/>
          <w:color w:val="000000"/>
          <w:lang w:eastAsia="ko-KR"/>
        </w:rPr>
        <w:t xml:space="preserve">For about external exposure of network capability, SA2 has developed </w:t>
      </w:r>
      <w:r w:rsidR="00E5592D" w:rsidRPr="00DE6623">
        <w:rPr>
          <w:rFonts w:ascii="Tahoma" w:hAnsi="Tahoma" w:cs="Tahoma"/>
          <w:color w:val="000000"/>
          <w:lang w:eastAsia="ko-KR"/>
        </w:rPr>
        <w:t>following features on SCEF.</w:t>
      </w:r>
    </w:p>
    <w:p w:rsidR="009F4106" w:rsidRDefault="00252502" w:rsidP="00555B6A">
      <w:pPr>
        <w:overflowPunct w:val="0"/>
        <w:autoSpaceDE w:val="0"/>
        <w:autoSpaceDN w:val="0"/>
        <w:adjustRightInd w:val="0"/>
        <w:textAlignment w:val="baseline"/>
        <w:rPr>
          <w:color w:val="000000"/>
          <w:lang w:eastAsia="ko-KR"/>
        </w:rPr>
      </w:pPr>
      <w:r>
        <w:rPr>
          <w:noProof/>
          <w:color w:val="000000"/>
          <w:lang w:val="en-US" w:eastAsia="ko-KR"/>
        </w:rPr>
        <w:drawing>
          <wp:inline distT="0" distB="0" distL="0" distR="0" wp14:anchorId="04DD8066">
            <wp:extent cx="5784850" cy="2950268"/>
            <wp:effectExtent l="0" t="0" r="635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85374" cy="2950535"/>
                    </a:xfrm>
                    <a:prstGeom prst="rect">
                      <a:avLst/>
                    </a:prstGeom>
                    <a:noFill/>
                  </pic:spPr>
                </pic:pic>
              </a:graphicData>
            </a:graphic>
          </wp:inline>
        </w:drawing>
      </w:r>
    </w:p>
    <w:p w:rsidR="00E5592D" w:rsidRPr="00DE6623" w:rsidRDefault="00E5592D" w:rsidP="00555B6A">
      <w:pPr>
        <w:overflowPunct w:val="0"/>
        <w:autoSpaceDE w:val="0"/>
        <w:autoSpaceDN w:val="0"/>
        <w:adjustRightInd w:val="0"/>
        <w:textAlignment w:val="baseline"/>
        <w:rPr>
          <w:rFonts w:ascii="Tahoma" w:hAnsi="Tahoma" w:cs="Tahoma"/>
          <w:color w:val="000000"/>
          <w:sz w:val="18"/>
          <w:szCs w:val="18"/>
          <w:lang w:eastAsia="ko-KR"/>
        </w:rPr>
      </w:pPr>
      <w:r w:rsidRPr="00DE6623">
        <w:rPr>
          <w:rFonts w:ascii="Tahoma" w:hAnsi="Tahoma" w:cs="Tahoma"/>
          <w:color w:val="000000"/>
          <w:sz w:val="18"/>
          <w:szCs w:val="18"/>
          <w:lang w:eastAsia="ko-KR"/>
        </w:rPr>
        <w:t xml:space="preserve">1. Grouping: </w:t>
      </w:r>
      <w:r w:rsidR="00F02399" w:rsidRPr="00DE6623">
        <w:rPr>
          <w:rFonts w:ascii="Tahoma" w:hAnsi="Tahoma" w:cs="Tahoma"/>
          <w:color w:val="000000"/>
          <w:sz w:val="18"/>
          <w:szCs w:val="18"/>
          <w:lang w:eastAsia="ko-KR"/>
        </w:rPr>
        <w:t xml:space="preserve">SCS/AS can efficiently distribute the same content to the members of a group that are located in a particular geographical area on request of the SCS/AS via SCEF </w:t>
      </w:r>
      <w:r w:rsidRPr="00DE6623">
        <w:rPr>
          <w:rFonts w:ascii="Tahoma" w:hAnsi="Tahoma" w:cs="Tahoma"/>
          <w:color w:val="000000"/>
          <w:sz w:val="18"/>
          <w:szCs w:val="18"/>
          <w:lang w:eastAsia="ko-KR"/>
        </w:rPr>
        <w:t>by utilising MBMS architecture</w:t>
      </w:r>
    </w:p>
    <w:p w:rsidR="000F48C2" w:rsidRPr="00DE6623" w:rsidRDefault="00E5592D" w:rsidP="00555B6A">
      <w:pPr>
        <w:overflowPunct w:val="0"/>
        <w:autoSpaceDE w:val="0"/>
        <w:autoSpaceDN w:val="0"/>
        <w:adjustRightInd w:val="0"/>
        <w:textAlignment w:val="baseline"/>
        <w:rPr>
          <w:rFonts w:ascii="Tahoma" w:hAnsi="Tahoma" w:cs="Tahoma"/>
          <w:color w:val="000000"/>
          <w:sz w:val="18"/>
          <w:szCs w:val="18"/>
          <w:lang w:eastAsia="ko-KR"/>
        </w:rPr>
      </w:pPr>
      <w:r w:rsidRPr="00DE6623">
        <w:rPr>
          <w:rFonts w:ascii="Tahoma" w:hAnsi="Tahoma" w:cs="Tahoma"/>
          <w:color w:val="000000"/>
          <w:sz w:val="18"/>
          <w:szCs w:val="18"/>
          <w:lang w:eastAsia="ko-KR"/>
        </w:rPr>
        <w:t xml:space="preserve">2. Monitoring: Monitoring specific MM related event such as </w:t>
      </w:r>
    </w:p>
    <w:p w:rsidR="00F27447" w:rsidRPr="00DE6623" w:rsidRDefault="00F27447" w:rsidP="00555B6A">
      <w:pPr>
        <w:overflowPunct w:val="0"/>
        <w:autoSpaceDE w:val="0"/>
        <w:autoSpaceDN w:val="0"/>
        <w:adjustRightInd w:val="0"/>
        <w:textAlignment w:val="baseline"/>
        <w:rPr>
          <w:rFonts w:ascii="Tahoma" w:hAnsi="Tahoma" w:cs="Tahoma"/>
          <w:color w:val="000000"/>
          <w:sz w:val="18"/>
          <w:szCs w:val="18"/>
          <w:lang w:eastAsia="ko-KR"/>
        </w:rPr>
      </w:pPr>
      <w:r w:rsidRPr="00DE6623">
        <w:rPr>
          <w:rFonts w:ascii="Tahoma" w:hAnsi="Tahoma" w:cs="Tahoma"/>
          <w:color w:val="000000"/>
          <w:sz w:val="18"/>
          <w:szCs w:val="18"/>
          <w:lang w:eastAsia="ko-KR"/>
        </w:rPr>
        <w:tab/>
        <w:t>- Loss of connectivity</w:t>
      </w:r>
      <w:r w:rsidR="002B664A" w:rsidRPr="00DE6623">
        <w:rPr>
          <w:rFonts w:ascii="Tahoma" w:hAnsi="Tahoma" w:cs="Tahoma"/>
          <w:color w:val="000000"/>
          <w:sz w:val="18"/>
          <w:szCs w:val="18"/>
          <w:lang w:eastAsia="ko-KR"/>
        </w:rPr>
        <w:t xml:space="preserve">: in order to </w:t>
      </w:r>
      <w:r w:rsidR="002B664A" w:rsidRPr="00DE6623">
        <w:rPr>
          <w:rFonts w:ascii="Tahoma" w:hAnsi="Tahoma" w:cs="Tahoma"/>
          <w:sz w:val="18"/>
          <w:szCs w:val="18"/>
        </w:rPr>
        <w:t xml:space="preserve">indicates when the 3GPP network detects that the UE is no longer reachable </w:t>
      </w:r>
      <w:r w:rsidR="002B664A" w:rsidRPr="00DE6623">
        <w:rPr>
          <w:rFonts w:ascii="Tahoma" w:hAnsi="Tahoma" w:cs="Tahoma"/>
          <w:sz w:val="18"/>
          <w:szCs w:val="18"/>
          <w:lang w:eastAsia="ko-KR"/>
        </w:rPr>
        <w:tab/>
      </w:r>
      <w:r w:rsidR="002B664A" w:rsidRPr="00DE6623">
        <w:rPr>
          <w:rFonts w:ascii="Tahoma" w:hAnsi="Tahoma" w:cs="Tahoma"/>
          <w:sz w:val="18"/>
          <w:szCs w:val="18"/>
        </w:rPr>
        <w:t>for either signalling or user plane communication</w:t>
      </w:r>
    </w:p>
    <w:p w:rsidR="00F27447" w:rsidRPr="00DE6623" w:rsidRDefault="00F27447" w:rsidP="00555B6A">
      <w:pPr>
        <w:overflowPunct w:val="0"/>
        <w:autoSpaceDE w:val="0"/>
        <w:autoSpaceDN w:val="0"/>
        <w:adjustRightInd w:val="0"/>
        <w:textAlignment w:val="baseline"/>
        <w:rPr>
          <w:rFonts w:ascii="Tahoma" w:hAnsi="Tahoma" w:cs="Tahoma"/>
          <w:color w:val="000000"/>
          <w:sz w:val="18"/>
          <w:szCs w:val="18"/>
          <w:lang w:eastAsia="ko-KR"/>
        </w:rPr>
      </w:pPr>
      <w:r w:rsidRPr="00DE6623">
        <w:rPr>
          <w:rFonts w:ascii="Tahoma" w:hAnsi="Tahoma" w:cs="Tahoma"/>
          <w:color w:val="000000"/>
          <w:sz w:val="18"/>
          <w:szCs w:val="18"/>
          <w:lang w:eastAsia="ko-KR"/>
        </w:rPr>
        <w:tab/>
        <w:t>- UE reachability</w:t>
      </w:r>
      <w:r w:rsidR="002B664A" w:rsidRPr="00DE6623">
        <w:rPr>
          <w:rFonts w:ascii="Tahoma" w:hAnsi="Tahoma" w:cs="Tahoma"/>
          <w:color w:val="000000"/>
          <w:sz w:val="18"/>
          <w:szCs w:val="18"/>
          <w:lang w:eastAsia="ko-KR"/>
        </w:rPr>
        <w:t xml:space="preserve">: in order to </w:t>
      </w:r>
      <w:r w:rsidR="002B664A" w:rsidRPr="00DE6623">
        <w:rPr>
          <w:rFonts w:ascii="Tahoma" w:hAnsi="Tahoma" w:cs="Tahoma"/>
          <w:sz w:val="18"/>
          <w:szCs w:val="18"/>
        </w:rPr>
        <w:t xml:space="preserve">indicates when the UE becomes reachable for sending either SMS or downlink </w:t>
      </w:r>
      <w:r w:rsidR="002B664A" w:rsidRPr="00DE6623">
        <w:rPr>
          <w:rFonts w:ascii="Tahoma" w:hAnsi="Tahoma" w:cs="Tahoma"/>
          <w:sz w:val="18"/>
          <w:szCs w:val="18"/>
          <w:lang w:eastAsia="ko-KR"/>
        </w:rPr>
        <w:tab/>
      </w:r>
      <w:r w:rsidR="002B664A" w:rsidRPr="00DE6623">
        <w:rPr>
          <w:rFonts w:ascii="Tahoma" w:hAnsi="Tahoma" w:cs="Tahoma"/>
          <w:sz w:val="18"/>
          <w:szCs w:val="18"/>
        </w:rPr>
        <w:t>data to the UE</w:t>
      </w:r>
    </w:p>
    <w:p w:rsidR="00F27447" w:rsidRPr="00DE6623" w:rsidRDefault="00F27447" w:rsidP="00555B6A">
      <w:pPr>
        <w:overflowPunct w:val="0"/>
        <w:autoSpaceDE w:val="0"/>
        <w:autoSpaceDN w:val="0"/>
        <w:adjustRightInd w:val="0"/>
        <w:textAlignment w:val="baseline"/>
        <w:rPr>
          <w:rFonts w:ascii="Tahoma" w:hAnsi="Tahoma" w:cs="Tahoma"/>
          <w:color w:val="000000"/>
          <w:sz w:val="18"/>
          <w:szCs w:val="18"/>
          <w:lang w:eastAsia="ko-KR"/>
        </w:rPr>
      </w:pPr>
      <w:r w:rsidRPr="00DE6623">
        <w:rPr>
          <w:rFonts w:ascii="Tahoma" w:hAnsi="Tahoma" w:cs="Tahoma"/>
          <w:color w:val="000000"/>
          <w:sz w:val="18"/>
          <w:szCs w:val="18"/>
          <w:lang w:eastAsia="ko-KR"/>
        </w:rPr>
        <w:tab/>
        <w:t>- Location Reporting</w:t>
      </w:r>
      <w:r w:rsidR="002B664A" w:rsidRPr="00DE6623">
        <w:rPr>
          <w:rFonts w:ascii="Tahoma" w:hAnsi="Tahoma" w:cs="Tahoma"/>
          <w:color w:val="000000"/>
          <w:sz w:val="18"/>
          <w:szCs w:val="18"/>
          <w:lang w:eastAsia="ko-KR"/>
        </w:rPr>
        <w:t xml:space="preserve">: in order to report </w:t>
      </w:r>
      <w:r w:rsidR="002B664A" w:rsidRPr="00DE6623">
        <w:rPr>
          <w:rFonts w:ascii="Tahoma" w:hAnsi="Tahoma" w:cs="Tahoma"/>
          <w:sz w:val="18"/>
          <w:szCs w:val="18"/>
        </w:rPr>
        <w:t>Current Location or the Last Known Location of a UE</w:t>
      </w:r>
    </w:p>
    <w:p w:rsidR="00F27447" w:rsidRPr="00DE6623" w:rsidRDefault="00F27447" w:rsidP="00555B6A">
      <w:pPr>
        <w:overflowPunct w:val="0"/>
        <w:autoSpaceDE w:val="0"/>
        <w:autoSpaceDN w:val="0"/>
        <w:adjustRightInd w:val="0"/>
        <w:textAlignment w:val="baseline"/>
        <w:rPr>
          <w:rFonts w:ascii="Tahoma" w:hAnsi="Tahoma" w:cs="Tahoma"/>
          <w:color w:val="000000"/>
          <w:sz w:val="18"/>
          <w:szCs w:val="18"/>
          <w:lang w:eastAsia="ko-KR"/>
        </w:rPr>
      </w:pPr>
      <w:r w:rsidRPr="00DE6623">
        <w:rPr>
          <w:rFonts w:ascii="Tahoma" w:hAnsi="Tahoma" w:cs="Tahoma"/>
          <w:color w:val="000000"/>
          <w:sz w:val="18"/>
          <w:szCs w:val="18"/>
          <w:lang w:eastAsia="ko-KR"/>
        </w:rPr>
        <w:tab/>
        <w:t>- Change of IMSI-</w:t>
      </w:r>
      <w:r w:rsidR="00706DBC" w:rsidRPr="00DE6623">
        <w:rPr>
          <w:rFonts w:ascii="Tahoma" w:hAnsi="Tahoma" w:cs="Tahoma"/>
          <w:color w:val="000000"/>
          <w:sz w:val="18"/>
          <w:szCs w:val="18"/>
          <w:lang w:eastAsia="ko-KR"/>
        </w:rPr>
        <w:t>IMEI (</w:t>
      </w:r>
      <w:r w:rsidRPr="00DE6623">
        <w:rPr>
          <w:rFonts w:ascii="Tahoma" w:hAnsi="Tahoma" w:cs="Tahoma"/>
          <w:color w:val="000000"/>
          <w:sz w:val="18"/>
          <w:szCs w:val="18"/>
          <w:lang w:eastAsia="ko-KR"/>
        </w:rPr>
        <w:t>SV) association</w:t>
      </w:r>
      <w:r w:rsidR="00706DBC" w:rsidRPr="00DE6623">
        <w:rPr>
          <w:rFonts w:ascii="Tahoma" w:hAnsi="Tahoma" w:cs="Tahoma"/>
          <w:color w:val="000000"/>
          <w:sz w:val="18"/>
          <w:szCs w:val="18"/>
          <w:lang w:eastAsia="ko-KR"/>
        </w:rPr>
        <w:t xml:space="preserve">: In order to indicate a change of the ME(IMEI(SV)) that uses a </w:t>
      </w:r>
      <w:r w:rsidR="00706DBC" w:rsidRPr="00DE6623">
        <w:rPr>
          <w:rFonts w:ascii="Tahoma" w:hAnsi="Tahoma" w:cs="Tahoma"/>
          <w:color w:val="000000"/>
          <w:sz w:val="18"/>
          <w:szCs w:val="18"/>
          <w:lang w:eastAsia="ko-KR"/>
        </w:rPr>
        <w:tab/>
        <w:t>specific subscription(IMSI).</w:t>
      </w:r>
    </w:p>
    <w:p w:rsidR="00F27447" w:rsidRPr="00DE6623" w:rsidRDefault="00F27447" w:rsidP="00555B6A">
      <w:pPr>
        <w:overflowPunct w:val="0"/>
        <w:autoSpaceDE w:val="0"/>
        <w:autoSpaceDN w:val="0"/>
        <w:adjustRightInd w:val="0"/>
        <w:textAlignment w:val="baseline"/>
        <w:rPr>
          <w:rFonts w:ascii="Tahoma" w:hAnsi="Tahoma" w:cs="Tahoma"/>
          <w:color w:val="000000"/>
          <w:sz w:val="18"/>
          <w:szCs w:val="18"/>
          <w:lang w:eastAsia="ko-KR"/>
        </w:rPr>
      </w:pPr>
      <w:r w:rsidRPr="00DE6623">
        <w:rPr>
          <w:rFonts w:ascii="Tahoma" w:hAnsi="Tahoma" w:cs="Tahoma"/>
          <w:color w:val="000000"/>
          <w:sz w:val="18"/>
          <w:szCs w:val="18"/>
          <w:lang w:eastAsia="ko-KR"/>
        </w:rPr>
        <w:tab/>
        <w:t>- Roaming status</w:t>
      </w:r>
      <w:r w:rsidR="002B664A" w:rsidRPr="00DE6623">
        <w:rPr>
          <w:rFonts w:ascii="Tahoma" w:hAnsi="Tahoma" w:cs="Tahoma"/>
          <w:color w:val="000000"/>
          <w:sz w:val="18"/>
          <w:szCs w:val="18"/>
          <w:lang w:eastAsia="ko-KR"/>
        </w:rPr>
        <w:t xml:space="preserve">: in order to </w:t>
      </w:r>
      <w:r w:rsidR="002B664A" w:rsidRPr="00DE6623">
        <w:rPr>
          <w:rFonts w:ascii="Tahoma" w:hAnsi="Tahoma" w:cs="Tahoma"/>
          <w:sz w:val="18"/>
          <w:szCs w:val="18"/>
        </w:rPr>
        <w:t xml:space="preserve">query the UE's current roaming status (the serving PLMN and/or whether the UE </w:t>
      </w:r>
      <w:r w:rsidR="002B664A" w:rsidRPr="00DE6623">
        <w:rPr>
          <w:rFonts w:ascii="Tahoma" w:hAnsi="Tahoma" w:cs="Tahoma"/>
          <w:sz w:val="18"/>
          <w:szCs w:val="18"/>
          <w:lang w:eastAsia="ko-KR"/>
        </w:rPr>
        <w:tab/>
      </w:r>
      <w:r w:rsidR="002B664A" w:rsidRPr="00DE6623">
        <w:rPr>
          <w:rFonts w:ascii="Tahoma" w:hAnsi="Tahoma" w:cs="Tahoma"/>
          <w:sz w:val="18"/>
          <w:szCs w:val="18"/>
        </w:rPr>
        <w:t>is in its HPLMN) and to get notified when that status changes</w:t>
      </w:r>
    </w:p>
    <w:p w:rsidR="00F27447" w:rsidRPr="00DE6623" w:rsidRDefault="00F27447" w:rsidP="00555B6A">
      <w:pPr>
        <w:overflowPunct w:val="0"/>
        <w:autoSpaceDE w:val="0"/>
        <w:autoSpaceDN w:val="0"/>
        <w:adjustRightInd w:val="0"/>
        <w:textAlignment w:val="baseline"/>
        <w:rPr>
          <w:rFonts w:ascii="Tahoma" w:hAnsi="Tahoma" w:cs="Tahoma"/>
          <w:color w:val="000000"/>
          <w:sz w:val="18"/>
          <w:szCs w:val="18"/>
          <w:lang w:eastAsia="ko-KR"/>
        </w:rPr>
      </w:pPr>
      <w:r w:rsidRPr="00DE6623">
        <w:rPr>
          <w:rFonts w:ascii="Tahoma" w:hAnsi="Tahoma" w:cs="Tahoma"/>
          <w:color w:val="000000"/>
          <w:sz w:val="18"/>
          <w:szCs w:val="18"/>
          <w:lang w:eastAsia="ko-KR"/>
        </w:rPr>
        <w:lastRenderedPageBreak/>
        <w:tab/>
        <w:t xml:space="preserve">- RAN/NAS </w:t>
      </w:r>
      <w:r w:rsidR="00706DBC" w:rsidRPr="00DE6623">
        <w:rPr>
          <w:rFonts w:ascii="Tahoma" w:hAnsi="Tahoma" w:cs="Tahoma"/>
          <w:color w:val="000000"/>
          <w:sz w:val="18"/>
          <w:szCs w:val="18"/>
          <w:lang w:eastAsia="ko-KR"/>
        </w:rPr>
        <w:t xml:space="preserve">release: in order to indicate the reason why resource are released to PCRF for IP-CAN session </w:t>
      </w:r>
      <w:r w:rsidR="00706DBC" w:rsidRPr="00DE6623">
        <w:rPr>
          <w:rFonts w:ascii="Tahoma" w:hAnsi="Tahoma" w:cs="Tahoma"/>
          <w:color w:val="000000"/>
          <w:sz w:val="18"/>
          <w:szCs w:val="18"/>
          <w:lang w:eastAsia="ko-KR"/>
        </w:rPr>
        <w:tab/>
      </w:r>
      <w:r w:rsidR="005F4C46" w:rsidRPr="00DE6623">
        <w:rPr>
          <w:rFonts w:ascii="Tahoma" w:hAnsi="Tahoma" w:cs="Tahoma"/>
          <w:color w:val="000000"/>
          <w:sz w:val="18"/>
          <w:szCs w:val="18"/>
          <w:lang w:eastAsia="ko-KR"/>
        </w:rPr>
        <w:t xml:space="preserve">modification; either RAN/NAS release or </w:t>
      </w:r>
      <w:r w:rsidR="005F4C46" w:rsidRPr="00DE6623">
        <w:rPr>
          <w:rFonts w:ascii="Tahoma" w:hAnsi="Tahoma" w:cs="Tahoma"/>
          <w:sz w:val="18"/>
          <w:szCs w:val="18"/>
        </w:rPr>
        <w:t>TWAN/UWAN Release</w:t>
      </w:r>
      <w:r w:rsidR="005F4C46" w:rsidRPr="00DE6623">
        <w:rPr>
          <w:rFonts w:ascii="Tahoma" w:hAnsi="Tahoma" w:cs="Tahoma"/>
          <w:sz w:val="18"/>
          <w:szCs w:val="18"/>
          <w:lang w:eastAsia="ko-KR"/>
        </w:rPr>
        <w:t>.</w:t>
      </w:r>
    </w:p>
    <w:p w:rsidR="000F48C2" w:rsidRPr="00DE6623" w:rsidRDefault="00E5592D" w:rsidP="00555B6A">
      <w:pPr>
        <w:overflowPunct w:val="0"/>
        <w:autoSpaceDE w:val="0"/>
        <w:autoSpaceDN w:val="0"/>
        <w:adjustRightInd w:val="0"/>
        <w:textAlignment w:val="baseline"/>
        <w:rPr>
          <w:rFonts w:ascii="Tahoma" w:hAnsi="Tahoma" w:cs="Tahoma"/>
          <w:color w:val="000000"/>
          <w:sz w:val="18"/>
          <w:szCs w:val="18"/>
          <w:lang w:eastAsia="ko-KR"/>
        </w:rPr>
      </w:pPr>
      <w:r w:rsidRPr="00DE6623">
        <w:rPr>
          <w:rFonts w:ascii="Tahoma" w:hAnsi="Tahoma" w:cs="Tahoma"/>
          <w:color w:val="000000"/>
          <w:sz w:val="18"/>
          <w:szCs w:val="18"/>
          <w:lang w:eastAsia="ko-KR"/>
        </w:rPr>
        <w:t>3. Provisioning: Provisioning specific SM related configuration such as</w:t>
      </w:r>
    </w:p>
    <w:p w:rsidR="00F27447" w:rsidRPr="00DE6623" w:rsidRDefault="00E5592D" w:rsidP="00555B6A">
      <w:pPr>
        <w:overflowPunct w:val="0"/>
        <w:autoSpaceDE w:val="0"/>
        <w:autoSpaceDN w:val="0"/>
        <w:adjustRightInd w:val="0"/>
        <w:textAlignment w:val="baseline"/>
        <w:rPr>
          <w:rFonts w:ascii="Tahoma" w:hAnsi="Tahoma" w:cs="Tahoma"/>
          <w:color w:val="000000"/>
          <w:sz w:val="18"/>
          <w:szCs w:val="18"/>
          <w:lang w:eastAsia="ko-KR"/>
        </w:rPr>
      </w:pPr>
      <w:r w:rsidRPr="00DE6623">
        <w:rPr>
          <w:rFonts w:ascii="Tahoma" w:hAnsi="Tahoma" w:cs="Tahoma"/>
          <w:color w:val="000000"/>
          <w:sz w:val="18"/>
          <w:szCs w:val="18"/>
          <w:lang w:eastAsia="ko-KR"/>
        </w:rPr>
        <w:tab/>
      </w:r>
      <w:r w:rsidR="00F27447" w:rsidRPr="00DE6623">
        <w:rPr>
          <w:rFonts w:ascii="Tahoma" w:hAnsi="Tahoma" w:cs="Tahoma"/>
          <w:color w:val="000000"/>
          <w:sz w:val="18"/>
          <w:szCs w:val="18"/>
          <w:lang w:eastAsia="ko-KR"/>
        </w:rPr>
        <w:t xml:space="preserve">1) Periodic communication indicator: Identifies whether the UE communicates periodically or not, e.g., only on </w:t>
      </w:r>
      <w:r w:rsidR="00DE6623">
        <w:rPr>
          <w:rFonts w:ascii="Tahoma" w:hAnsi="Tahoma" w:cs="Tahoma" w:hint="eastAsia"/>
          <w:color w:val="000000"/>
          <w:sz w:val="18"/>
          <w:szCs w:val="18"/>
          <w:lang w:eastAsia="ko-KR"/>
        </w:rPr>
        <w:tab/>
      </w:r>
      <w:r w:rsidR="00F27447" w:rsidRPr="00DE6623">
        <w:rPr>
          <w:rFonts w:ascii="Tahoma" w:hAnsi="Tahoma" w:cs="Tahoma"/>
          <w:color w:val="000000"/>
          <w:sz w:val="18"/>
          <w:szCs w:val="18"/>
          <w:lang w:eastAsia="ko-KR"/>
        </w:rPr>
        <w:t>demand</w:t>
      </w:r>
    </w:p>
    <w:p w:rsidR="00F27447" w:rsidRPr="00DE6623" w:rsidRDefault="00F27447" w:rsidP="00555B6A">
      <w:pPr>
        <w:overflowPunct w:val="0"/>
        <w:autoSpaceDE w:val="0"/>
        <w:autoSpaceDN w:val="0"/>
        <w:adjustRightInd w:val="0"/>
        <w:textAlignment w:val="baseline"/>
        <w:rPr>
          <w:rFonts w:ascii="Tahoma" w:hAnsi="Tahoma" w:cs="Tahoma"/>
          <w:color w:val="000000"/>
          <w:sz w:val="18"/>
          <w:szCs w:val="18"/>
          <w:lang w:eastAsia="ko-KR"/>
        </w:rPr>
      </w:pPr>
      <w:r w:rsidRPr="00DE6623">
        <w:rPr>
          <w:rFonts w:ascii="Tahoma" w:hAnsi="Tahoma" w:cs="Tahoma"/>
          <w:color w:val="000000"/>
          <w:sz w:val="18"/>
          <w:szCs w:val="18"/>
          <w:lang w:eastAsia="ko-KR"/>
        </w:rPr>
        <w:tab/>
        <w:t xml:space="preserve">2) Communication duration time: Duration interval time of periodic communication. It can be used together </w:t>
      </w:r>
      <w:r w:rsidR="000F48C2" w:rsidRPr="00DE6623">
        <w:rPr>
          <w:rFonts w:ascii="Tahoma" w:hAnsi="Tahoma" w:cs="Tahoma"/>
          <w:color w:val="000000"/>
          <w:sz w:val="18"/>
          <w:szCs w:val="18"/>
          <w:lang w:eastAsia="ko-KR"/>
        </w:rPr>
        <w:tab/>
      </w:r>
      <w:r w:rsidRPr="00DE6623">
        <w:rPr>
          <w:rFonts w:ascii="Tahoma" w:hAnsi="Tahoma" w:cs="Tahoma"/>
          <w:color w:val="000000"/>
          <w:sz w:val="18"/>
          <w:szCs w:val="18"/>
          <w:lang w:eastAsia="ko-KR"/>
        </w:rPr>
        <w:t>with 1)</w:t>
      </w:r>
    </w:p>
    <w:p w:rsidR="00F27447" w:rsidRPr="00DE6623" w:rsidRDefault="00F27447" w:rsidP="00555B6A">
      <w:pPr>
        <w:overflowPunct w:val="0"/>
        <w:autoSpaceDE w:val="0"/>
        <w:autoSpaceDN w:val="0"/>
        <w:adjustRightInd w:val="0"/>
        <w:textAlignment w:val="baseline"/>
        <w:rPr>
          <w:rFonts w:ascii="Tahoma" w:hAnsi="Tahoma" w:cs="Tahoma"/>
          <w:color w:val="000000"/>
          <w:sz w:val="18"/>
          <w:szCs w:val="18"/>
          <w:lang w:eastAsia="ko-KR"/>
        </w:rPr>
      </w:pPr>
      <w:r w:rsidRPr="00DE6623">
        <w:rPr>
          <w:rFonts w:ascii="Tahoma" w:hAnsi="Tahoma" w:cs="Tahoma"/>
          <w:color w:val="000000"/>
          <w:sz w:val="18"/>
          <w:szCs w:val="18"/>
          <w:lang w:eastAsia="ko-KR"/>
        </w:rPr>
        <w:tab/>
        <w:t>3) Periodic time: Interval time of periodic communication. It can be used together with 1)</w:t>
      </w:r>
    </w:p>
    <w:p w:rsidR="00F27447" w:rsidRPr="00DE6623" w:rsidRDefault="00F27447" w:rsidP="00555B6A">
      <w:pPr>
        <w:overflowPunct w:val="0"/>
        <w:autoSpaceDE w:val="0"/>
        <w:autoSpaceDN w:val="0"/>
        <w:adjustRightInd w:val="0"/>
        <w:textAlignment w:val="baseline"/>
        <w:rPr>
          <w:rFonts w:ascii="Tahoma" w:hAnsi="Tahoma" w:cs="Tahoma"/>
          <w:color w:val="000000"/>
          <w:sz w:val="18"/>
          <w:szCs w:val="18"/>
          <w:lang w:eastAsia="ko-KR"/>
        </w:rPr>
      </w:pPr>
      <w:r w:rsidRPr="00DE6623">
        <w:rPr>
          <w:rFonts w:ascii="Tahoma" w:hAnsi="Tahoma" w:cs="Tahoma"/>
          <w:color w:val="000000"/>
          <w:sz w:val="18"/>
          <w:szCs w:val="18"/>
          <w:lang w:eastAsia="ko-KR"/>
        </w:rPr>
        <w:tab/>
        <w:t xml:space="preserve">4) Scheduled communication time: Time zone and Day of the week when the UE is available for </w:t>
      </w:r>
      <w:r w:rsidR="000F48C2" w:rsidRPr="00DE6623">
        <w:rPr>
          <w:rFonts w:ascii="Tahoma" w:hAnsi="Tahoma" w:cs="Tahoma"/>
          <w:color w:val="000000"/>
          <w:sz w:val="18"/>
          <w:szCs w:val="18"/>
          <w:lang w:eastAsia="ko-KR"/>
        </w:rPr>
        <w:tab/>
        <w:t xml:space="preserve">  </w:t>
      </w:r>
      <w:r w:rsidR="000F48C2" w:rsidRPr="00DE6623">
        <w:rPr>
          <w:rFonts w:ascii="Tahoma" w:hAnsi="Tahoma" w:cs="Tahoma"/>
          <w:color w:val="000000"/>
          <w:sz w:val="18"/>
          <w:szCs w:val="18"/>
          <w:lang w:eastAsia="ko-KR"/>
        </w:rPr>
        <w:tab/>
      </w:r>
      <w:r w:rsidR="000F48C2" w:rsidRPr="00DE6623">
        <w:rPr>
          <w:rFonts w:ascii="Tahoma" w:hAnsi="Tahoma" w:cs="Tahoma"/>
          <w:color w:val="000000"/>
          <w:sz w:val="18"/>
          <w:szCs w:val="18"/>
          <w:lang w:eastAsia="ko-KR"/>
        </w:rPr>
        <w:tab/>
      </w:r>
      <w:r w:rsidRPr="00DE6623">
        <w:rPr>
          <w:rFonts w:ascii="Tahoma" w:hAnsi="Tahoma" w:cs="Tahoma"/>
          <w:color w:val="000000"/>
          <w:sz w:val="18"/>
          <w:szCs w:val="18"/>
          <w:lang w:eastAsia="ko-KR"/>
        </w:rPr>
        <w:t>communication, e.g., Time: 13:00 ~ 20:00, Day: Monday</w:t>
      </w:r>
    </w:p>
    <w:p w:rsidR="00F27447" w:rsidRPr="00DE6623" w:rsidRDefault="000F48C2" w:rsidP="00555B6A">
      <w:pPr>
        <w:overflowPunct w:val="0"/>
        <w:autoSpaceDE w:val="0"/>
        <w:autoSpaceDN w:val="0"/>
        <w:adjustRightInd w:val="0"/>
        <w:textAlignment w:val="baseline"/>
        <w:rPr>
          <w:rFonts w:ascii="Tahoma" w:hAnsi="Tahoma" w:cs="Tahoma"/>
          <w:color w:val="000000"/>
          <w:sz w:val="18"/>
          <w:szCs w:val="18"/>
          <w:lang w:eastAsia="ko-KR"/>
        </w:rPr>
      </w:pPr>
      <w:r w:rsidRPr="00DE6623">
        <w:rPr>
          <w:rFonts w:ascii="Tahoma" w:hAnsi="Tahoma" w:cs="Tahoma"/>
          <w:color w:val="000000"/>
          <w:sz w:val="18"/>
          <w:szCs w:val="18"/>
          <w:lang w:eastAsia="ko-KR"/>
        </w:rPr>
        <w:tab/>
        <w:t xml:space="preserve">5) </w:t>
      </w:r>
      <w:r w:rsidR="00F27447" w:rsidRPr="00DE6623">
        <w:rPr>
          <w:rFonts w:ascii="Tahoma" w:hAnsi="Tahoma" w:cs="Tahoma"/>
          <w:color w:val="000000"/>
          <w:sz w:val="18"/>
          <w:szCs w:val="18"/>
          <w:lang w:eastAsia="ko-KR"/>
        </w:rPr>
        <w:t>Stationary indication</w:t>
      </w:r>
      <w:r w:rsidRPr="00DE6623">
        <w:rPr>
          <w:rFonts w:ascii="Tahoma" w:hAnsi="Tahoma" w:cs="Tahoma"/>
          <w:color w:val="000000"/>
          <w:sz w:val="18"/>
          <w:szCs w:val="18"/>
          <w:lang w:eastAsia="ko-KR"/>
        </w:rPr>
        <w:t>: Identifies whether the UE is stationary or mobile</w:t>
      </w:r>
    </w:p>
    <w:p w:rsidR="00CD1C38" w:rsidRPr="00DE6623" w:rsidRDefault="00E5592D" w:rsidP="00555B6A">
      <w:pPr>
        <w:overflowPunct w:val="0"/>
        <w:autoSpaceDE w:val="0"/>
        <w:autoSpaceDN w:val="0"/>
        <w:adjustRightInd w:val="0"/>
        <w:textAlignment w:val="baseline"/>
        <w:rPr>
          <w:rFonts w:ascii="Tahoma" w:hAnsi="Tahoma" w:cs="Tahoma"/>
          <w:color w:val="000000"/>
          <w:sz w:val="18"/>
          <w:szCs w:val="18"/>
          <w:lang w:eastAsia="ko-KR"/>
        </w:rPr>
      </w:pPr>
      <w:r w:rsidRPr="00DE6623">
        <w:rPr>
          <w:rFonts w:ascii="Tahoma" w:hAnsi="Tahoma" w:cs="Tahoma"/>
          <w:color w:val="000000"/>
          <w:sz w:val="18"/>
          <w:szCs w:val="18"/>
          <w:lang w:eastAsia="ko-KR"/>
        </w:rPr>
        <w:t xml:space="preserve">4. Policy and charging: </w:t>
      </w:r>
    </w:p>
    <w:p w:rsidR="00E5592D" w:rsidRPr="00DE6623" w:rsidRDefault="00CD1C38" w:rsidP="00555B6A">
      <w:pPr>
        <w:overflowPunct w:val="0"/>
        <w:autoSpaceDE w:val="0"/>
        <w:autoSpaceDN w:val="0"/>
        <w:adjustRightInd w:val="0"/>
        <w:textAlignment w:val="baseline"/>
        <w:rPr>
          <w:rFonts w:ascii="Tahoma" w:hAnsi="Tahoma" w:cs="Tahoma"/>
          <w:color w:val="000000"/>
          <w:sz w:val="18"/>
          <w:szCs w:val="18"/>
          <w:lang w:eastAsia="ko-KR"/>
        </w:rPr>
      </w:pPr>
      <w:r w:rsidRPr="00DE6623">
        <w:rPr>
          <w:rFonts w:ascii="Tahoma" w:hAnsi="Tahoma" w:cs="Tahoma"/>
          <w:color w:val="000000"/>
          <w:sz w:val="18"/>
          <w:szCs w:val="18"/>
          <w:lang w:eastAsia="ko-KR"/>
        </w:rPr>
        <w:tab/>
        <w:t xml:space="preserve">- </w:t>
      </w:r>
      <w:r w:rsidR="00396830" w:rsidRPr="00DE6623">
        <w:rPr>
          <w:rFonts w:ascii="Tahoma" w:hAnsi="Tahoma" w:cs="Tahoma"/>
          <w:color w:val="000000"/>
          <w:sz w:val="18"/>
          <w:szCs w:val="18"/>
          <w:lang w:eastAsia="ko-KR"/>
        </w:rPr>
        <w:t xml:space="preserve">Setting up AS session with required QoS: </w:t>
      </w:r>
      <w:r w:rsidRPr="00DE6623">
        <w:rPr>
          <w:rFonts w:ascii="Tahoma" w:hAnsi="Tahoma" w:cs="Tahoma"/>
          <w:color w:val="000000"/>
          <w:sz w:val="18"/>
          <w:szCs w:val="18"/>
          <w:lang w:eastAsia="ko-KR"/>
        </w:rPr>
        <w:t xml:space="preserve">Upon SCS/AS request on-demand QoS, the SCEF interacts with the </w:t>
      </w:r>
      <w:r w:rsidR="00DE6623">
        <w:rPr>
          <w:rFonts w:ascii="Tahoma" w:hAnsi="Tahoma" w:cs="Tahoma" w:hint="eastAsia"/>
          <w:color w:val="000000"/>
          <w:sz w:val="18"/>
          <w:szCs w:val="18"/>
          <w:lang w:eastAsia="ko-KR"/>
        </w:rPr>
        <w:tab/>
      </w:r>
      <w:r w:rsidRPr="00DE6623">
        <w:rPr>
          <w:rFonts w:ascii="Tahoma" w:hAnsi="Tahoma" w:cs="Tahoma"/>
          <w:color w:val="000000"/>
          <w:sz w:val="18"/>
          <w:szCs w:val="18"/>
          <w:lang w:eastAsia="ko-KR"/>
        </w:rPr>
        <w:t>PCRF via the Rx interface and triggers a PCRF initiated IP-CAN Session Modification.</w:t>
      </w:r>
    </w:p>
    <w:p w:rsidR="00CD1C38" w:rsidRPr="00DE6623" w:rsidRDefault="00CD1C38" w:rsidP="00555B6A">
      <w:pPr>
        <w:overflowPunct w:val="0"/>
        <w:autoSpaceDE w:val="0"/>
        <w:autoSpaceDN w:val="0"/>
        <w:adjustRightInd w:val="0"/>
        <w:textAlignment w:val="baseline"/>
        <w:rPr>
          <w:rFonts w:ascii="Tahoma" w:hAnsi="Tahoma" w:cs="Tahoma"/>
          <w:color w:val="000000"/>
          <w:sz w:val="18"/>
          <w:szCs w:val="18"/>
          <w:lang w:eastAsia="ko-KR"/>
        </w:rPr>
      </w:pPr>
      <w:r w:rsidRPr="00DE6623">
        <w:rPr>
          <w:rFonts w:ascii="Tahoma" w:hAnsi="Tahoma" w:cs="Tahoma"/>
          <w:color w:val="000000"/>
          <w:sz w:val="18"/>
          <w:szCs w:val="18"/>
          <w:lang w:eastAsia="ko-KR"/>
        </w:rPr>
        <w:tab/>
        <w:t xml:space="preserve">- </w:t>
      </w:r>
      <w:r w:rsidR="00396830" w:rsidRPr="00DE6623">
        <w:rPr>
          <w:rFonts w:ascii="Tahoma" w:hAnsi="Tahoma" w:cs="Tahoma"/>
          <w:color w:val="000000"/>
          <w:sz w:val="18"/>
          <w:szCs w:val="18"/>
          <w:lang w:eastAsia="ko-KR"/>
        </w:rPr>
        <w:t xml:space="preserve">Resource management for background data transfer: </w:t>
      </w:r>
      <w:r w:rsidR="00252502" w:rsidRPr="00DE6623">
        <w:rPr>
          <w:rFonts w:ascii="Tahoma" w:hAnsi="Tahoma" w:cs="Tahoma"/>
          <w:color w:val="000000"/>
          <w:sz w:val="18"/>
          <w:szCs w:val="18"/>
          <w:lang w:eastAsia="ko-KR"/>
        </w:rPr>
        <w:t xml:space="preserve">SCS/AS requests a time window and related conditions </w:t>
      </w:r>
      <w:r w:rsidR="00396830" w:rsidRPr="00DE6623">
        <w:rPr>
          <w:rFonts w:ascii="Tahoma" w:hAnsi="Tahoma" w:cs="Tahoma"/>
          <w:color w:val="000000"/>
          <w:sz w:val="18"/>
          <w:szCs w:val="18"/>
          <w:lang w:eastAsia="ko-KR"/>
        </w:rPr>
        <w:tab/>
      </w:r>
      <w:r w:rsidR="00252502" w:rsidRPr="00DE6623">
        <w:rPr>
          <w:rFonts w:ascii="Tahoma" w:hAnsi="Tahoma" w:cs="Tahoma"/>
          <w:color w:val="000000"/>
          <w:sz w:val="18"/>
          <w:szCs w:val="18"/>
          <w:lang w:eastAsia="ko-KR"/>
        </w:rPr>
        <w:t xml:space="preserve">for background data transfer to a set of UEs, then SCEF interacts with PCRF to retrieve transfer policies and </w:t>
      </w:r>
      <w:r w:rsidR="00396830" w:rsidRPr="00DE6623">
        <w:rPr>
          <w:rFonts w:ascii="Tahoma" w:hAnsi="Tahoma" w:cs="Tahoma"/>
          <w:color w:val="000000"/>
          <w:sz w:val="18"/>
          <w:szCs w:val="18"/>
          <w:lang w:eastAsia="ko-KR"/>
        </w:rPr>
        <w:tab/>
      </w:r>
      <w:r w:rsidR="00252502" w:rsidRPr="00DE6623">
        <w:rPr>
          <w:rFonts w:ascii="Tahoma" w:hAnsi="Tahoma" w:cs="Tahoma"/>
          <w:color w:val="000000"/>
          <w:sz w:val="18"/>
          <w:szCs w:val="18"/>
          <w:lang w:eastAsia="ko-KR"/>
        </w:rPr>
        <w:t xml:space="preserve">forward the transfer policies to the SCS/AS. </w:t>
      </w:r>
    </w:p>
    <w:p w:rsidR="00CD1C38" w:rsidRPr="00DE6623" w:rsidRDefault="00CD1C38" w:rsidP="00555B6A">
      <w:pPr>
        <w:overflowPunct w:val="0"/>
        <w:autoSpaceDE w:val="0"/>
        <w:autoSpaceDN w:val="0"/>
        <w:adjustRightInd w:val="0"/>
        <w:textAlignment w:val="baseline"/>
        <w:rPr>
          <w:rFonts w:ascii="Tahoma" w:hAnsi="Tahoma" w:cs="Tahoma"/>
          <w:color w:val="000000"/>
          <w:sz w:val="18"/>
          <w:szCs w:val="18"/>
          <w:lang w:eastAsia="ko-KR"/>
        </w:rPr>
      </w:pPr>
      <w:r w:rsidRPr="00DE6623">
        <w:rPr>
          <w:rFonts w:ascii="Tahoma" w:hAnsi="Tahoma" w:cs="Tahoma"/>
          <w:color w:val="000000"/>
          <w:sz w:val="18"/>
          <w:szCs w:val="18"/>
          <w:lang w:eastAsia="ko-KR"/>
        </w:rPr>
        <w:tab/>
        <w:t xml:space="preserve">- </w:t>
      </w:r>
      <w:r w:rsidR="00396830" w:rsidRPr="00DE6623">
        <w:rPr>
          <w:rFonts w:ascii="Tahoma" w:hAnsi="Tahoma" w:cs="Tahoma"/>
          <w:color w:val="000000"/>
          <w:sz w:val="18"/>
          <w:szCs w:val="18"/>
          <w:lang w:eastAsia="ko-KR"/>
        </w:rPr>
        <w:t xml:space="preserve">Change of chargeable party: </w:t>
      </w:r>
      <w:r w:rsidRPr="00DE6623">
        <w:rPr>
          <w:rFonts w:ascii="Tahoma" w:hAnsi="Tahoma" w:cs="Tahoma"/>
          <w:color w:val="000000"/>
          <w:sz w:val="18"/>
          <w:szCs w:val="18"/>
          <w:lang w:eastAsia="ko-KR"/>
        </w:rPr>
        <w:t xml:space="preserve">SCS/AS requests to sponsor the traffic from the beginning or request to become </w:t>
      </w:r>
      <w:r w:rsidR="00396830" w:rsidRPr="00DE6623">
        <w:rPr>
          <w:rFonts w:ascii="Tahoma" w:hAnsi="Tahoma" w:cs="Tahoma"/>
          <w:color w:val="000000"/>
          <w:sz w:val="18"/>
          <w:szCs w:val="18"/>
          <w:lang w:eastAsia="ko-KR"/>
        </w:rPr>
        <w:tab/>
      </w:r>
      <w:r w:rsidRPr="00DE6623">
        <w:rPr>
          <w:rFonts w:ascii="Tahoma" w:hAnsi="Tahoma" w:cs="Tahoma"/>
          <w:color w:val="000000"/>
          <w:sz w:val="18"/>
          <w:szCs w:val="18"/>
          <w:lang w:eastAsia="ko-KR"/>
        </w:rPr>
        <w:t>the chargeable party at a later point in time</w:t>
      </w:r>
      <w:r w:rsidR="00F02399" w:rsidRPr="00DE6623">
        <w:rPr>
          <w:rFonts w:ascii="Tahoma" w:hAnsi="Tahoma" w:cs="Tahoma"/>
          <w:color w:val="000000"/>
          <w:sz w:val="18"/>
          <w:szCs w:val="18"/>
          <w:lang w:eastAsia="ko-KR"/>
        </w:rPr>
        <w:t>.</w:t>
      </w:r>
    </w:p>
    <w:p w:rsidR="00252502" w:rsidRPr="00DE6623" w:rsidRDefault="00252502" w:rsidP="00555B6A">
      <w:pPr>
        <w:overflowPunct w:val="0"/>
        <w:autoSpaceDE w:val="0"/>
        <w:autoSpaceDN w:val="0"/>
        <w:adjustRightInd w:val="0"/>
        <w:textAlignment w:val="baseline"/>
        <w:rPr>
          <w:rFonts w:ascii="Tahoma" w:hAnsi="Tahoma" w:cs="Tahoma"/>
          <w:color w:val="000000"/>
          <w:sz w:val="18"/>
          <w:szCs w:val="18"/>
          <w:lang w:eastAsia="ko-KR"/>
        </w:rPr>
      </w:pPr>
      <w:r w:rsidRPr="00DE6623">
        <w:rPr>
          <w:rFonts w:ascii="Tahoma" w:hAnsi="Tahoma" w:cs="Tahoma"/>
          <w:color w:val="000000"/>
          <w:sz w:val="18"/>
          <w:szCs w:val="18"/>
          <w:lang w:eastAsia="ko-KR"/>
        </w:rPr>
        <w:tab/>
        <w:t xml:space="preserve">- </w:t>
      </w:r>
      <w:r w:rsidR="00396830" w:rsidRPr="00DE6623">
        <w:rPr>
          <w:rFonts w:ascii="Tahoma" w:hAnsi="Tahoma" w:cs="Tahoma"/>
          <w:color w:val="000000"/>
          <w:sz w:val="18"/>
          <w:szCs w:val="18"/>
          <w:lang w:eastAsia="ko-KR"/>
        </w:rPr>
        <w:t xml:space="preserve">PFD management: </w:t>
      </w:r>
      <w:r w:rsidRPr="00DE6623">
        <w:rPr>
          <w:rFonts w:ascii="Tahoma" w:hAnsi="Tahoma" w:cs="Tahoma"/>
          <w:color w:val="000000"/>
          <w:sz w:val="18"/>
          <w:szCs w:val="18"/>
          <w:lang w:eastAsia="ko-KR"/>
        </w:rPr>
        <w:t>SCS/AS requests to create, update, or remove PFDs (Packet Flow Description)</w:t>
      </w:r>
      <w:r w:rsidR="00F02399" w:rsidRPr="00DE6623">
        <w:rPr>
          <w:rFonts w:ascii="Tahoma" w:hAnsi="Tahoma" w:cs="Tahoma"/>
          <w:color w:val="000000"/>
          <w:sz w:val="18"/>
          <w:szCs w:val="18"/>
          <w:lang w:eastAsia="ko-KR"/>
        </w:rPr>
        <w:t xml:space="preserve"> in the </w:t>
      </w:r>
      <w:r w:rsidR="00396830" w:rsidRPr="00DE6623">
        <w:rPr>
          <w:rFonts w:ascii="Tahoma" w:hAnsi="Tahoma" w:cs="Tahoma"/>
          <w:color w:val="000000"/>
          <w:sz w:val="18"/>
          <w:szCs w:val="18"/>
          <w:lang w:eastAsia="ko-KR"/>
        </w:rPr>
        <w:tab/>
      </w:r>
      <w:r w:rsidR="00F02399" w:rsidRPr="00DE6623">
        <w:rPr>
          <w:rFonts w:ascii="Tahoma" w:hAnsi="Tahoma" w:cs="Tahoma"/>
          <w:color w:val="000000"/>
          <w:sz w:val="18"/>
          <w:szCs w:val="18"/>
          <w:lang w:eastAsia="ko-KR"/>
        </w:rPr>
        <w:t xml:space="preserve">PFDF via the SCEF in order to </w:t>
      </w:r>
      <w:r w:rsidR="00F02399" w:rsidRPr="00DE6623">
        <w:rPr>
          <w:rFonts w:ascii="Tahoma" w:hAnsi="Tahoma" w:cs="Tahoma"/>
          <w:sz w:val="18"/>
          <w:szCs w:val="18"/>
        </w:rPr>
        <w:t xml:space="preserve">ensure the secure access to the operator's network even from the SCS/AS in </w:t>
      </w:r>
      <w:r w:rsidR="00396830" w:rsidRPr="00DE6623">
        <w:rPr>
          <w:rFonts w:ascii="Tahoma" w:hAnsi="Tahoma" w:cs="Tahoma"/>
          <w:sz w:val="18"/>
          <w:szCs w:val="18"/>
          <w:lang w:eastAsia="ko-KR"/>
        </w:rPr>
        <w:tab/>
      </w:r>
      <w:r w:rsidR="00F02399" w:rsidRPr="00DE6623">
        <w:rPr>
          <w:rFonts w:ascii="Tahoma" w:hAnsi="Tahoma" w:cs="Tahoma"/>
          <w:sz w:val="18"/>
          <w:szCs w:val="18"/>
        </w:rPr>
        <w:t>untrusted domain</w:t>
      </w:r>
      <w:r w:rsidR="00F02399" w:rsidRPr="00DE6623">
        <w:rPr>
          <w:rFonts w:ascii="Tahoma" w:hAnsi="Tahoma" w:cs="Tahoma"/>
          <w:sz w:val="18"/>
          <w:szCs w:val="18"/>
          <w:lang w:eastAsia="ko-KR"/>
        </w:rPr>
        <w:t>.</w:t>
      </w:r>
    </w:p>
    <w:p w:rsidR="00CD1C38" w:rsidRDefault="00CD1C38" w:rsidP="00555B6A">
      <w:pPr>
        <w:overflowPunct w:val="0"/>
        <w:autoSpaceDE w:val="0"/>
        <w:autoSpaceDN w:val="0"/>
        <w:adjustRightInd w:val="0"/>
        <w:textAlignment w:val="baseline"/>
        <w:rPr>
          <w:color w:val="000000"/>
          <w:lang w:eastAsia="ko-KR"/>
        </w:rPr>
      </w:pPr>
      <w:r w:rsidRPr="00DE6623">
        <w:rPr>
          <w:rFonts w:ascii="Tahoma" w:hAnsi="Tahoma" w:cs="Tahoma"/>
          <w:color w:val="000000"/>
          <w:sz w:val="18"/>
          <w:szCs w:val="18"/>
          <w:lang w:eastAsia="ko-KR"/>
        </w:rPr>
        <w:t>5. Data delivery: Utilising CIoT Control Plane Optimization to deliver non-IP data (Unstructured data) through SCEF.</w:t>
      </w:r>
    </w:p>
    <w:p w:rsidR="00DE6623" w:rsidRDefault="00DE6623" w:rsidP="00DE6623">
      <w:pPr>
        <w:overflowPunct w:val="0"/>
        <w:autoSpaceDE w:val="0"/>
        <w:autoSpaceDN w:val="0"/>
        <w:adjustRightInd w:val="0"/>
        <w:textAlignment w:val="baseline"/>
        <w:rPr>
          <w:rFonts w:ascii="Tahoma" w:hAnsi="Tahoma" w:cs="Tahoma"/>
          <w:color w:val="000000"/>
          <w:lang w:eastAsia="ko-KR"/>
        </w:rPr>
      </w:pPr>
    </w:p>
    <w:p w:rsidR="00CD1C38" w:rsidRDefault="00DE6623" w:rsidP="00555B6A">
      <w:pPr>
        <w:overflowPunct w:val="0"/>
        <w:autoSpaceDE w:val="0"/>
        <w:autoSpaceDN w:val="0"/>
        <w:adjustRightInd w:val="0"/>
        <w:textAlignment w:val="baseline"/>
        <w:rPr>
          <w:color w:val="000000"/>
          <w:lang w:eastAsia="ko-KR"/>
        </w:rPr>
      </w:pPr>
      <w:r w:rsidRPr="00DE6623">
        <w:rPr>
          <w:rFonts w:ascii="Tahoma" w:hAnsi="Tahoma" w:cs="Tahoma"/>
          <w:color w:val="000000"/>
          <w:lang w:eastAsia="ko-KR"/>
        </w:rPr>
        <w:t>On the other hands, SA2 has discussed key issue 9 in the TR about network capability exposure. It was not concluded due to lack of time, but the network capability exposure should be specified during the normative phase (Phase 1) as endorsed in Vienna, SA2#116. (See S2-164207)</w:t>
      </w:r>
    </w:p>
    <w:p w:rsidR="009E2D58" w:rsidRPr="00DE6623" w:rsidRDefault="009E2D58" w:rsidP="009E2D58">
      <w:pPr>
        <w:overflowPunct w:val="0"/>
        <w:autoSpaceDE w:val="0"/>
        <w:autoSpaceDN w:val="0"/>
        <w:adjustRightInd w:val="0"/>
        <w:textAlignment w:val="baseline"/>
        <w:rPr>
          <w:rFonts w:ascii="Tahoma" w:hAnsi="Tahoma" w:cs="Tahoma"/>
          <w:color w:val="000000"/>
          <w:lang w:eastAsia="ko-KR"/>
        </w:rPr>
      </w:pPr>
      <w:r w:rsidRPr="00DE6623">
        <w:rPr>
          <w:rFonts w:ascii="Tahoma" w:hAnsi="Tahoma" w:cs="Tahoma"/>
          <w:color w:val="000000"/>
          <w:lang w:eastAsia="ko-KR"/>
        </w:rPr>
        <w:t xml:space="preserve">Above existing SCEF features can be </w:t>
      </w:r>
      <w:r w:rsidR="00396830" w:rsidRPr="00DE6623">
        <w:rPr>
          <w:rFonts w:ascii="Tahoma" w:hAnsi="Tahoma" w:cs="Tahoma"/>
          <w:color w:val="000000"/>
          <w:lang w:eastAsia="ko-KR"/>
        </w:rPr>
        <w:t>supported by</w:t>
      </w:r>
      <w:r w:rsidRPr="00DE6623">
        <w:rPr>
          <w:rFonts w:ascii="Tahoma" w:hAnsi="Tahoma" w:cs="Tahoma"/>
          <w:color w:val="000000"/>
          <w:lang w:eastAsia="ko-KR"/>
        </w:rPr>
        <w:t xml:space="preserve"> NEF external exposure. </w:t>
      </w:r>
      <w:r w:rsidR="00396830" w:rsidRPr="00DE6623">
        <w:rPr>
          <w:rFonts w:ascii="Tahoma" w:hAnsi="Tahoma" w:cs="Tahoma"/>
          <w:color w:val="000000"/>
          <w:lang w:eastAsia="ko-KR"/>
        </w:rPr>
        <w:t xml:space="preserve">It can be analysed which existing capability exposure features can be adopted as 5G </w:t>
      </w:r>
      <w:r w:rsidRPr="00DE6623">
        <w:rPr>
          <w:rFonts w:ascii="Tahoma" w:hAnsi="Tahoma" w:cs="Tahoma"/>
          <w:color w:val="000000"/>
          <w:lang w:eastAsia="ko-KR"/>
        </w:rPr>
        <w:t xml:space="preserve">external exposure capability </w:t>
      </w:r>
      <w:r w:rsidR="00396830" w:rsidRPr="00DE6623">
        <w:rPr>
          <w:rFonts w:ascii="Tahoma" w:hAnsi="Tahoma" w:cs="Tahoma"/>
          <w:color w:val="000000"/>
          <w:lang w:eastAsia="ko-KR"/>
        </w:rPr>
        <w:t>as following:</w:t>
      </w:r>
    </w:p>
    <w:p w:rsidR="009E2D58" w:rsidRPr="00DE6623" w:rsidRDefault="009E2D58" w:rsidP="009E2D58">
      <w:pPr>
        <w:overflowPunct w:val="0"/>
        <w:autoSpaceDE w:val="0"/>
        <w:autoSpaceDN w:val="0"/>
        <w:adjustRightInd w:val="0"/>
        <w:textAlignment w:val="baseline"/>
        <w:rPr>
          <w:rFonts w:ascii="Tahoma" w:hAnsi="Tahoma" w:cs="Tahoma"/>
          <w:color w:val="000000"/>
          <w:lang w:eastAsia="ko-KR"/>
        </w:rPr>
      </w:pPr>
      <w:r w:rsidRPr="00DE6623">
        <w:rPr>
          <w:rFonts w:ascii="Tahoma" w:hAnsi="Tahoma" w:cs="Tahoma"/>
          <w:color w:val="000000"/>
          <w:lang w:eastAsia="ko-KR"/>
        </w:rPr>
        <w:t xml:space="preserve">For monitoring event, </w:t>
      </w:r>
    </w:p>
    <w:p w:rsidR="009E2D58" w:rsidRPr="00DE6623" w:rsidRDefault="009E2D58" w:rsidP="009E2D58">
      <w:pPr>
        <w:overflowPunct w:val="0"/>
        <w:autoSpaceDE w:val="0"/>
        <w:autoSpaceDN w:val="0"/>
        <w:adjustRightInd w:val="0"/>
        <w:textAlignment w:val="baseline"/>
        <w:rPr>
          <w:rFonts w:ascii="Tahoma" w:hAnsi="Tahoma" w:cs="Tahoma"/>
          <w:color w:val="000000"/>
          <w:lang w:eastAsia="ko-KR"/>
        </w:rPr>
      </w:pPr>
      <w:r w:rsidRPr="00DE6623">
        <w:rPr>
          <w:rFonts w:ascii="Tahoma" w:hAnsi="Tahoma" w:cs="Tahoma"/>
          <w:color w:val="000000"/>
          <w:lang w:eastAsia="ko-KR"/>
        </w:rPr>
        <w:tab/>
        <w:t xml:space="preserve">Loss of connectivity, UE reachability, Location Reporting, Roaming status can be adopted as MM </w:t>
      </w:r>
      <w:r w:rsidR="00DE6623">
        <w:rPr>
          <w:rFonts w:ascii="Tahoma" w:hAnsi="Tahoma" w:cs="Tahoma" w:hint="eastAsia"/>
          <w:color w:val="000000"/>
          <w:lang w:eastAsia="ko-KR"/>
        </w:rPr>
        <w:tab/>
      </w:r>
      <w:r w:rsidR="00DE6623">
        <w:rPr>
          <w:rFonts w:ascii="Tahoma" w:hAnsi="Tahoma" w:cs="Tahoma"/>
          <w:color w:val="000000"/>
          <w:lang w:eastAsia="ko-KR"/>
        </w:rPr>
        <w:t>exposure.</w:t>
      </w:r>
    </w:p>
    <w:p w:rsidR="009E2D58" w:rsidRPr="00DE6623" w:rsidRDefault="009E2D58" w:rsidP="009E2D58">
      <w:pPr>
        <w:overflowPunct w:val="0"/>
        <w:autoSpaceDE w:val="0"/>
        <w:autoSpaceDN w:val="0"/>
        <w:adjustRightInd w:val="0"/>
        <w:textAlignment w:val="baseline"/>
        <w:rPr>
          <w:rFonts w:ascii="Tahoma" w:hAnsi="Tahoma" w:cs="Tahoma"/>
          <w:color w:val="000000"/>
          <w:lang w:eastAsia="ko-KR"/>
        </w:rPr>
      </w:pPr>
      <w:r w:rsidRPr="00DE6623">
        <w:rPr>
          <w:rFonts w:ascii="Tahoma" w:hAnsi="Tahoma" w:cs="Tahoma"/>
          <w:color w:val="000000"/>
          <w:lang w:eastAsia="ko-KR"/>
        </w:rPr>
        <w:tab/>
        <w:t xml:space="preserve">RAN/NAS release needs more justification because it is for PCF handling depending on either </w:t>
      </w:r>
      <w:r w:rsidR="00DE6623">
        <w:rPr>
          <w:rFonts w:ascii="Tahoma" w:hAnsi="Tahoma" w:cs="Tahoma" w:hint="eastAsia"/>
          <w:color w:val="000000"/>
          <w:lang w:eastAsia="ko-KR"/>
        </w:rPr>
        <w:tab/>
      </w:r>
      <w:r w:rsidRPr="00DE6623">
        <w:rPr>
          <w:rFonts w:ascii="Tahoma" w:hAnsi="Tahoma" w:cs="Tahoma"/>
          <w:color w:val="000000"/>
          <w:lang w:eastAsia="ko-KR"/>
        </w:rPr>
        <w:t xml:space="preserve">RAN/NAS release or </w:t>
      </w:r>
      <w:r w:rsidRPr="00DE6623">
        <w:rPr>
          <w:rFonts w:ascii="Tahoma" w:hAnsi="Tahoma" w:cs="Tahoma"/>
        </w:rPr>
        <w:t>TWAN/UWAN Release</w:t>
      </w:r>
      <w:r w:rsidR="00396830" w:rsidRPr="00DE6623">
        <w:rPr>
          <w:rFonts w:ascii="Tahoma" w:hAnsi="Tahoma" w:cs="Tahoma"/>
          <w:lang w:eastAsia="ko-KR"/>
        </w:rPr>
        <w:t>, which hasn’t been discussed so far on 5G.</w:t>
      </w:r>
    </w:p>
    <w:p w:rsidR="009E2D58" w:rsidRPr="00DE6623" w:rsidRDefault="009E2D58" w:rsidP="009E2D58">
      <w:pPr>
        <w:overflowPunct w:val="0"/>
        <w:autoSpaceDE w:val="0"/>
        <w:autoSpaceDN w:val="0"/>
        <w:adjustRightInd w:val="0"/>
        <w:textAlignment w:val="baseline"/>
        <w:rPr>
          <w:rFonts w:ascii="Tahoma" w:hAnsi="Tahoma" w:cs="Tahoma"/>
          <w:color w:val="000000"/>
          <w:lang w:eastAsia="ko-KR"/>
        </w:rPr>
      </w:pPr>
      <w:r w:rsidRPr="00DE6623">
        <w:rPr>
          <w:rFonts w:ascii="Tahoma" w:hAnsi="Tahoma" w:cs="Tahoma"/>
          <w:color w:val="000000"/>
          <w:lang w:eastAsia="ko-KR"/>
        </w:rPr>
        <w:t>For provisioning,</w:t>
      </w:r>
    </w:p>
    <w:p w:rsidR="009E2D58" w:rsidRPr="00DE6623" w:rsidRDefault="009E2D58" w:rsidP="009E2D58">
      <w:pPr>
        <w:overflowPunct w:val="0"/>
        <w:autoSpaceDE w:val="0"/>
        <w:autoSpaceDN w:val="0"/>
        <w:adjustRightInd w:val="0"/>
        <w:textAlignment w:val="baseline"/>
        <w:rPr>
          <w:rFonts w:ascii="Tahoma" w:hAnsi="Tahoma" w:cs="Tahoma"/>
          <w:color w:val="000000"/>
          <w:lang w:eastAsia="ko-KR"/>
        </w:rPr>
      </w:pPr>
      <w:r w:rsidRPr="00DE6623">
        <w:rPr>
          <w:rFonts w:ascii="Tahoma" w:hAnsi="Tahoma" w:cs="Tahoma"/>
          <w:color w:val="000000"/>
          <w:lang w:eastAsia="ko-KR"/>
        </w:rPr>
        <w:tab/>
        <w:t xml:space="preserve">Periodic communication indicator, Communication duration time, Periodic time can be adopted as SM </w:t>
      </w:r>
      <w:r w:rsidRPr="00DE6623">
        <w:rPr>
          <w:rFonts w:ascii="Tahoma" w:hAnsi="Tahoma" w:cs="Tahoma"/>
          <w:color w:val="000000"/>
          <w:lang w:eastAsia="ko-KR"/>
        </w:rPr>
        <w:tab/>
        <w:t xml:space="preserve">exposure </w:t>
      </w:r>
    </w:p>
    <w:p w:rsidR="009E2D58" w:rsidRPr="00DE6623" w:rsidRDefault="009E2D58" w:rsidP="009E2D58">
      <w:pPr>
        <w:overflowPunct w:val="0"/>
        <w:autoSpaceDE w:val="0"/>
        <w:autoSpaceDN w:val="0"/>
        <w:adjustRightInd w:val="0"/>
        <w:textAlignment w:val="baseline"/>
        <w:rPr>
          <w:rFonts w:ascii="Tahoma" w:hAnsi="Tahoma" w:cs="Tahoma"/>
          <w:color w:val="000000"/>
          <w:lang w:eastAsia="ko-KR"/>
        </w:rPr>
      </w:pPr>
      <w:r w:rsidRPr="00DE6623">
        <w:rPr>
          <w:rFonts w:ascii="Tahoma" w:hAnsi="Tahoma" w:cs="Tahoma"/>
          <w:color w:val="000000"/>
          <w:lang w:eastAsia="ko-KR"/>
        </w:rPr>
        <w:tab/>
        <w:t>Stationary indication can be adopted as MM exposure</w:t>
      </w:r>
    </w:p>
    <w:p w:rsidR="009E2D58" w:rsidRPr="00DE6623" w:rsidRDefault="009E2D58" w:rsidP="009E2D58">
      <w:pPr>
        <w:overflowPunct w:val="0"/>
        <w:autoSpaceDE w:val="0"/>
        <w:autoSpaceDN w:val="0"/>
        <w:adjustRightInd w:val="0"/>
        <w:textAlignment w:val="baseline"/>
        <w:rPr>
          <w:rFonts w:ascii="Tahoma" w:hAnsi="Tahoma" w:cs="Tahoma"/>
          <w:color w:val="000000"/>
          <w:lang w:eastAsia="ko-KR"/>
        </w:rPr>
      </w:pPr>
      <w:r w:rsidRPr="00DE6623">
        <w:rPr>
          <w:rFonts w:ascii="Tahoma" w:hAnsi="Tahoma" w:cs="Tahoma"/>
          <w:color w:val="000000"/>
          <w:lang w:eastAsia="ko-KR"/>
        </w:rPr>
        <w:t>For policy and charging,</w:t>
      </w:r>
    </w:p>
    <w:p w:rsidR="009E2D58" w:rsidRPr="00DE6623" w:rsidRDefault="009E2D58" w:rsidP="009E2D58">
      <w:pPr>
        <w:overflowPunct w:val="0"/>
        <w:autoSpaceDE w:val="0"/>
        <w:autoSpaceDN w:val="0"/>
        <w:adjustRightInd w:val="0"/>
        <w:textAlignment w:val="baseline"/>
        <w:rPr>
          <w:rFonts w:ascii="Tahoma" w:hAnsi="Tahoma" w:cs="Tahoma"/>
          <w:color w:val="000000"/>
          <w:lang w:eastAsia="ko-KR"/>
        </w:rPr>
      </w:pPr>
      <w:r w:rsidRPr="00DE6623">
        <w:rPr>
          <w:rFonts w:ascii="Tahoma" w:hAnsi="Tahoma" w:cs="Tahoma"/>
          <w:color w:val="000000"/>
          <w:lang w:eastAsia="ko-KR"/>
        </w:rPr>
        <w:tab/>
        <w:t xml:space="preserve">Setting up AS session with required QoS, Change of chargeable party can be adopted as PCF </w:t>
      </w:r>
      <w:r w:rsidR="00DE6623">
        <w:rPr>
          <w:rFonts w:ascii="Tahoma" w:hAnsi="Tahoma" w:cs="Tahoma" w:hint="eastAsia"/>
          <w:color w:val="000000"/>
          <w:lang w:eastAsia="ko-KR"/>
        </w:rPr>
        <w:tab/>
      </w:r>
      <w:r w:rsidRPr="00DE6623">
        <w:rPr>
          <w:rFonts w:ascii="Tahoma" w:hAnsi="Tahoma" w:cs="Tahoma"/>
          <w:color w:val="000000"/>
          <w:lang w:eastAsia="ko-KR"/>
        </w:rPr>
        <w:t>exposure</w:t>
      </w:r>
      <w:r w:rsidR="00396830" w:rsidRPr="00DE6623">
        <w:rPr>
          <w:rFonts w:ascii="Tahoma" w:hAnsi="Tahoma" w:cs="Tahoma"/>
          <w:color w:val="000000"/>
          <w:lang w:eastAsia="ko-KR"/>
        </w:rPr>
        <w:t>.</w:t>
      </w:r>
    </w:p>
    <w:p w:rsidR="00396830" w:rsidRPr="00DE6623" w:rsidRDefault="00396830" w:rsidP="009E2D58">
      <w:pPr>
        <w:overflowPunct w:val="0"/>
        <w:autoSpaceDE w:val="0"/>
        <w:autoSpaceDN w:val="0"/>
        <w:adjustRightInd w:val="0"/>
        <w:textAlignment w:val="baseline"/>
        <w:rPr>
          <w:rFonts w:ascii="Tahoma" w:hAnsi="Tahoma" w:cs="Tahoma"/>
          <w:color w:val="000000"/>
          <w:lang w:eastAsia="ko-KR"/>
        </w:rPr>
      </w:pPr>
      <w:r w:rsidRPr="00DE6623">
        <w:rPr>
          <w:rFonts w:ascii="Tahoma" w:hAnsi="Tahoma" w:cs="Tahoma"/>
          <w:color w:val="000000"/>
          <w:lang w:eastAsia="ko-KR"/>
        </w:rPr>
        <w:tab/>
        <w:t xml:space="preserve">Resource management for background data transfer cannot be adopted at this moment since this </w:t>
      </w:r>
      <w:r w:rsidR="00DE6623">
        <w:rPr>
          <w:rFonts w:ascii="Tahoma" w:hAnsi="Tahoma" w:cs="Tahoma" w:hint="eastAsia"/>
          <w:color w:val="000000"/>
          <w:lang w:eastAsia="ko-KR"/>
        </w:rPr>
        <w:tab/>
      </w:r>
      <w:r w:rsidRPr="00DE6623">
        <w:rPr>
          <w:rFonts w:ascii="Tahoma" w:hAnsi="Tahoma" w:cs="Tahoma"/>
          <w:color w:val="000000"/>
          <w:lang w:eastAsia="ko-KR"/>
        </w:rPr>
        <w:t>feature was motivated by MTC devices which will be discussed in 5G phase 2.</w:t>
      </w:r>
    </w:p>
    <w:p w:rsidR="009E2D58" w:rsidRPr="00DE6623" w:rsidRDefault="00396830" w:rsidP="009E2D58">
      <w:pPr>
        <w:overflowPunct w:val="0"/>
        <w:autoSpaceDE w:val="0"/>
        <w:autoSpaceDN w:val="0"/>
        <w:adjustRightInd w:val="0"/>
        <w:textAlignment w:val="baseline"/>
        <w:rPr>
          <w:rFonts w:ascii="Tahoma" w:hAnsi="Tahoma" w:cs="Tahoma"/>
          <w:color w:val="000000"/>
          <w:lang w:eastAsia="ko-KR"/>
        </w:rPr>
      </w:pPr>
      <w:r w:rsidRPr="00DE6623">
        <w:rPr>
          <w:rFonts w:ascii="Tahoma" w:hAnsi="Tahoma" w:cs="Tahoma"/>
          <w:color w:val="000000"/>
          <w:lang w:eastAsia="ko-KR"/>
        </w:rPr>
        <w:lastRenderedPageBreak/>
        <w:tab/>
        <w:t>PFD management cannot be adopted at this moment si</w:t>
      </w:r>
      <w:r w:rsidR="00DE6623">
        <w:rPr>
          <w:rFonts w:ascii="Tahoma" w:hAnsi="Tahoma" w:cs="Tahoma"/>
          <w:color w:val="000000"/>
          <w:lang w:eastAsia="ko-KR"/>
        </w:rPr>
        <w:t>nce</w:t>
      </w:r>
      <w:r w:rsidR="00DE6623">
        <w:rPr>
          <w:rFonts w:ascii="Tahoma" w:hAnsi="Tahoma" w:cs="Tahoma" w:hint="eastAsia"/>
          <w:color w:val="000000"/>
          <w:lang w:eastAsia="ko-KR"/>
        </w:rPr>
        <w:t xml:space="preserve"> base line for TDF operation hasn</w:t>
      </w:r>
      <w:r w:rsidR="00DE6623">
        <w:rPr>
          <w:rFonts w:ascii="Tahoma" w:hAnsi="Tahoma" w:cs="Tahoma"/>
          <w:color w:val="000000"/>
          <w:lang w:eastAsia="ko-KR"/>
        </w:rPr>
        <w:t>’</w:t>
      </w:r>
      <w:r w:rsidR="00DE6623">
        <w:rPr>
          <w:rFonts w:ascii="Tahoma" w:hAnsi="Tahoma" w:cs="Tahoma" w:hint="eastAsia"/>
          <w:color w:val="000000"/>
          <w:lang w:eastAsia="ko-KR"/>
        </w:rPr>
        <w:t xml:space="preserve">t been </w:t>
      </w:r>
      <w:r w:rsidR="00DE6623">
        <w:rPr>
          <w:rFonts w:ascii="Tahoma" w:hAnsi="Tahoma" w:cs="Tahoma" w:hint="eastAsia"/>
          <w:color w:val="000000"/>
          <w:lang w:eastAsia="ko-KR"/>
        </w:rPr>
        <w:tab/>
        <w:t>specified enough.</w:t>
      </w:r>
      <w:r w:rsidR="009E2D58" w:rsidRPr="00DE6623">
        <w:rPr>
          <w:rFonts w:ascii="Tahoma" w:hAnsi="Tahoma" w:cs="Tahoma"/>
          <w:color w:val="000000"/>
          <w:lang w:eastAsia="ko-KR"/>
        </w:rPr>
        <w:tab/>
      </w:r>
    </w:p>
    <w:p w:rsidR="009E2D58" w:rsidRPr="00DE6623" w:rsidRDefault="009E2D58" w:rsidP="009E2D58">
      <w:pPr>
        <w:overflowPunct w:val="0"/>
        <w:autoSpaceDE w:val="0"/>
        <w:autoSpaceDN w:val="0"/>
        <w:adjustRightInd w:val="0"/>
        <w:textAlignment w:val="baseline"/>
        <w:rPr>
          <w:rFonts w:ascii="Tahoma" w:hAnsi="Tahoma" w:cs="Tahoma"/>
          <w:color w:val="000000"/>
          <w:lang w:eastAsia="ko-KR"/>
        </w:rPr>
      </w:pPr>
      <w:r w:rsidRPr="00DE6623">
        <w:rPr>
          <w:rFonts w:ascii="Tahoma" w:hAnsi="Tahoma" w:cs="Tahoma"/>
          <w:color w:val="000000"/>
          <w:lang w:eastAsia="ko-KR"/>
        </w:rPr>
        <w:t xml:space="preserve">For data delivery, </w:t>
      </w:r>
      <w:r w:rsidR="00DE6623">
        <w:rPr>
          <w:rFonts w:ascii="Tahoma" w:hAnsi="Tahoma" w:cs="Tahoma" w:hint="eastAsia"/>
          <w:color w:val="000000"/>
          <w:lang w:eastAsia="ko-KR"/>
        </w:rPr>
        <w:t>it cannot be adopted at this moment since data delivery via Control Plane hasn</w:t>
      </w:r>
      <w:r w:rsidR="00DE6623">
        <w:rPr>
          <w:rFonts w:ascii="Tahoma" w:hAnsi="Tahoma" w:cs="Tahoma"/>
          <w:color w:val="000000"/>
          <w:lang w:eastAsia="ko-KR"/>
        </w:rPr>
        <w:t>’</w:t>
      </w:r>
      <w:r w:rsidR="00DE6623">
        <w:rPr>
          <w:rFonts w:ascii="Tahoma" w:hAnsi="Tahoma" w:cs="Tahoma" w:hint="eastAsia"/>
          <w:color w:val="000000"/>
          <w:lang w:eastAsia="ko-KR"/>
        </w:rPr>
        <w:t>t defined for 5G system, and also small data transfer issue has been deferred to phase-2.</w:t>
      </w:r>
    </w:p>
    <w:p w:rsidR="009E2D58" w:rsidRPr="00DE6623" w:rsidRDefault="009E2D58" w:rsidP="00555B6A">
      <w:pPr>
        <w:overflowPunct w:val="0"/>
        <w:autoSpaceDE w:val="0"/>
        <w:autoSpaceDN w:val="0"/>
        <w:adjustRightInd w:val="0"/>
        <w:textAlignment w:val="baseline"/>
        <w:rPr>
          <w:rFonts w:ascii="Tahoma" w:hAnsi="Tahoma" w:cs="Tahoma"/>
          <w:color w:val="000000"/>
          <w:lang w:eastAsia="ko-KR"/>
        </w:rPr>
      </w:pPr>
    </w:p>
    <w:p w:rsidR="00DE6623" w:rsidRDefault="00DE6623" w:rsidP="00555B6A">
      <w:pPr>
        <w:overflowPunct w:val="0"/>
        <w:autoSpaceDE w:val="0"/>
        <w:autoSpaceDN w:val="0"/>
        <w:adjustRightInd w:val="0"/>
        <w:textAlignment w:val="baseline"/>
        <w:rPr>
          <w:rFonts w:ascii="Tahoma" w:hAnsi="Tahoma" w:cs="Tahoma"/>
          <w:color w:val="000000"/>
          <w:lang w:eastAsia="ko-KR"/>
        </w:rPr>
      </w:pPr>
      <w:r w:rsidRPr="00DE6623">
        <w:rPr>
          <w:rFonts w:ascii="Tahoma" w:hAnsi="Tahoma" w:cs="Tahoma" w:hint="eastAsia"/>
          <w:b/>
          <w:color w:val="000000"/>
          <w:lang w:eastAsia="ko-KR"/>
        </w:rPr>
        <w:t xml:space="preserve">Proposal </w:t>
      </w:r>
      <w:r w:rsidRPr="00DE6623">
        <w:rPr>
          <w:rFonts w:ascii="Tahoma" w:hAnsi="Tahoma" w:cs="Tahoma"/>
          <w:b/>
          <w:color w:val="000000"/>
          <w:lang w:eastAsia="ko-KR"/>
        </w:rPr>
        <w:t>1:</w:t>
      </w:r>
      <w:r>
        <w:rPr>
          <w:rFonts w:ascii="Tahoma" w:hAnsi="Tahoma" w:cs="Tahoma" w:hint="eastAsia"/>
          <w:color w:val="000000"/>
          <w:lang w:eastAsia="ko-KR"/>
        </w:rPr>
        <w:t xml:space="preserve"> Monitoring (Loss of connectivity, UE reachability, Location reporting, Roaming status) and provisioning (Periodic communication indicator, communication duration time, periodic time, stationary indication), and policy and charging (setting up AS session with required QoS, change of chargeable party) can be adopted as NEF external exposure features.</w:t>
      </w:r>
    </w:p>
    <w:p w:rsidR="00DE6623" w:rsidRDefault="00DE6623" w:rsidP="00555B6A">
      <w:pPr>
        <w:overflowPunct w:val="0"/>
        <w:autoSpaceDE w:val="0"/>
        <w:autoSpaceDN w:val="0"/>
        <w:adjustRightInd w:val="0"/>
        <w:textAlignment w:val="baseline"/>
        <w:rPr>
          <w:color w:val="000000"/>
          <w:lang w:eastAsia="ko-KR"/>
        </w:rPr>
      </w:pPr>
    </w:p>
    <w:p w:rsidR="00DE6623" w:rsidRDefault="00DE6623" w:rsidP="00DE6623">
      <w:pPr>
        <w:pStyle w:val="Heading4"/>
        <w:rPr>
          <w:lang w:eastAsia="ko-KR"/>
        </w:rPr>
      </w:pPr>
      <w:r>
        <w:rPr>
          <w:rFonts w:hint="eastAsia"/>
          <w:lang w:eastAsia="ko-KR"/>
        </w:rPr>
        <w:t>2</w:t>
      </w:r>
      <w:r>
        <w:rPr>
          <w:lang w:eastAsia="ko-KR"/>
        </w:rPr>
        <w:t>) Analysis on new external exposure features</w:t>
      </w:r>
    </w:p>
    <w:p w:rsidR="00D74A82" w:rsidRPr="006614A3" w:rsidRDefault="00480FA4" w:rsidP="00555B6A">
      <w:pPr>
        <w:overflowPunct w:val="0"/>
        <w:autoSpaceDE w:val="0"/>
        <w:autoSpaceDN w:val="0"/>
        <w:adjustRightInd w:val="0"/>
        <w:textAlignment w:val="baseline"/>
        <w:rPr>
          <w:rFonts w:ascii="Tahoma" w:hAnsi="Tahoma" w:cs="Tahoma"/>
          <w:color w:val="000000"/>
          <w:lang w:eastAsia="ko-KR"/>
        </w:rPr>
      </w:pPr>
      <w:r w:rsidRPr="006614A3">
        <w:rPr>
          <w:rFonts w:ascii="Tahoma" w:hAnsi="Tahoma" w:cs="Tahoma"/>
          <w:color w:val="000000"/>
          <w:lang w:eastAsia="ko-KR"/>
        </w:rPr>
        <w:t>In addition</w:t>
      </w:r>
      <w:r w:rsidR="00DE6623" w:rsidRPr="006614A3">
        <w:rPr>
          <w:rFonts w:ascii="Tahoma" w:hAnsi="Tahoma" w:cs="Tahoma"/>
          <w:color w:val="000000"/>
          <w:lang w:eastAsia="ko-KR"/>
        </w:rPr>
        <w:t xml:space="preserve"> to adaptation of existing SCEF feature</w:t>
      </w:r>
      <w:r w:rsidRPr="006614A3">
        <w:rPr>
          <w:rFonts w:ascii="Tahoma" w:hAnsi="Tahoma" w:cs="Tahoma"/>
          <w:color w:val="000000"/>
          <w:lang w:eastAsia="ko-KR"/>
        </w:rPr>
        <w:t xml:space="preserve">, </w:t>
      </w:r>
      <w:r w:rsidR="00DE6623" w:rsidRPr="006614A3">
        <w:rPr>
          <w:rFonts w:ascii="Tahoma" w:hAnsi="Tahoma" w:cs="Tahoma"/>
          <w:color w:val="000000"/>
          <w:lang w:eastAsia="ko-KR"/>
        </w:rPr>
        <w:t>further features for external exposure are</w:t>
      </w:r>
      <w:r w:rsidR="00D74A82" w:rsidRPr="006614A3">
        <w:rPr>
          <w:rFonts w:ascii="Tahoma" w:hAnsi="Tahoma" w:cs="Tahoma"/>
          <w:color w:val="000000"/>
          <w:lang w:eastAsia="ko-KR"/>
        </w:rPr>
        <w:t xml:space="preserve"> required with regard to TR conclusion</w:t>
      </w:r>
      <w:r w:rsidRPr="006614A3">
        <w:rPr>
          <w:rFonts w:ascii="Tahoma" w:hAnsi="Tahoma" w:cs="Tahoma"/>
          <w:color w:val="000000"/>
          <w:lang w:eastAsia="ko-KR"/>
        </w:rPr>
        <w:t>:</w:t>
      </w:r>
    </w:p>
    <w:p w:rsidR="00D74A82" w:rsidRPr="00480FA4" w:rsidRDefault="00480FA4" w:rsidP="00555B6A">
      <w:pPr>
        <w:overflowPunct w:val="0"/>
        <w:autoSpaceDE w:val="0"/>
        <w:autoSpaceDN w:val="0"/>
        <w:adjustRightInd w:val="0"/>
        <w:textAlignment w:val="baseline"/>
        <w:rPr>
          <w:b/>
          <w:color w:val="000000"/>
          <w:u w:val="single"/>
          <w:lang w:eastAsia="ko-KR"/>
        </w:rPr>
      </w:pPr>
      <w:r w:rsidRPr="00480FA4">
        <w:rPr>
          <w:rFonts w:hint="eastAsia"/>
          <w:b/>
          <w:color w:val="000000"/>
          <w:u w:val="single"/>
          <w:lang w:eastAsia="ko-KR"/>
        </w:rPr>
        <w:t xml:space="preserve">Quoted from </w:t>
      </w:r>
      <w:r w:rsidR="00D74A82" w:rsidRPr="00480FA4">
        <w:rPr>
          <w:rFonts w:hint="eastAsia"/>
          <w:b/>
          <w:color w:val="000000"/>
          <w:u w:val="single"/>
          <w:lang w:eastAsia="ko-KR"/>
        </w:rPr>
        <w:t>Agreement 8.3</w:t>
      </w:r>
      <w:r w:rsidRPr="00480FA4">
        <w:rPr>
          <w:rFonts w:hint="eastAsia"/>
          <w:b/>
          <w:color w:val="000000"/>
          <w:u w:val="single"/>
          <w:lang w:eastAsia="ko-KR"/>
        </w:rPr>
        <w:t xml:space="preserve"> (About MM)</w:t>
      </w:r>
    </w:p>
    <w:p w:rsidR="00D74A82" w:rsidRPr="00480FA4" w:rsidRDefault="00D74A82" w:rsidP="00D74A82">
      <w:pPr>
        <w:pStyle w:val="NO"/>
        <w:rPr>
          <w:rFonts w:eastAsia="SimSun"/>
          <w:i/>
          <w:lang w:val="en-GB" w:eastAsia="zh-CN"/>
        </w:rPr>
      </w:pPr>
      <w:r w:rsidRPr="00480FA4">
        <w:rPr>
          <w:i/>
          <w:lang w:val="en-GB"/>
        </w:rPr>
        <w:t>NOTE </w:t>
      </w:r>
      <w:r w:rsidRPr="00480FA4">
        <w:rPr>
          <w:rFonts w:eastAsia="SimSun"/>
          <w:i/>
          <w:lang w:val="en-GB" w:eastAsia="zh-CN"/>
        </w:rPr>
        <w:t>4</w:t>
      </w:r>
      <w:r w:rsidRPr="00480FA4">
        <w:rPr>
          <w:i/>
          <w:lang w:val="en-GB"/>
        </w:rPr>
        <w:t>:</w:t>
      </w:r>
      <w:r w:rsidRPr="00480FA4">
        <w:rPr>
          <w:i/>
          <w:lang w:val="en-GB"/>
        </w:rPr>
        <w:tab/>
        <w:t>It is FFS how long response time from an application server can be supported when a UE is in MO only mode e.g. how can the UE be reachable for a longer period after sending a request to an application server.</w:t>
      </w:r>
    </w:p>
    <w:p w:rsidR="00D74A82" w:rsidRPr="00480FA4" w:rsidRDefault="00480FA4" w:rsidP="00555B6A">
      <w:pPr>
        <w:overflowPunct w:val="0"/>
        <w:autoSpaceDE w:val="0"/>
        <w:autoSpaceDN w:val="0"/>
        <w:adjustRightInd w:val="0"/>
        <w:textAlignment w:val="baseline"/>
        <w:rPr>
          <w:b/>
          <w:color w:val="000000"/>
          <w:u w:val="single"/>
          <w:lang w:eastAsia="ko-KR"/>
        </w:rPr>
      </w:pPr>
      <w:r w:rsidRPr="00480FA4">
        <w:rPr>
          <w:rFonts w:hint="eastAsia"/>
          <w:b/>
          <w:color w:val="000000"/>
          <w:u w:val="single"/>
          <w:lang w:eastAsia="ko-KR"/>
        </w:rPr>
        <w:t xml:space="preserve">Quoted from </w:t>
      </w:r>
      <w:r w:rsidR="00D74A82" w:rsidRPr="00480FA4">
        <w:rPr>
          <w:rFonts w:hint="eastAsia"/>
          <w:b/>
          <w:color w:val="000000"/>
          <w:u w:val="single"/>
          <w:lang w:eastAsia="ko-KR"/>
        </w:rPr>
        <w:t>Agreement 8.4</w:t>
      </w:r>
      <w:r w:rsidRPr="00480FA4">
        <w:rPr>
          <w:rFonts w:hint="eastAsia"/>
          <w:b/>
          <w:color w:val="000000"/>
          <w:u w:val="single"/>
          <w:lang w:eastAsia="ko-KR"/>
        </w:rPr>
        <w:t xml:space="preserve"> (About SM)</w:t>
      </w:r>
    </w:p>
    <w:p w:rsidR="00D74A82" w:rsidRPr="00480FA4" w:rsidRDefault="00D74A82" w:rsidP="00D74A82">
      <w:pPr>
        <w:pStyle w:val="B1"/>
        <w:rPr>
          <w:rFonts w:eastAsia="SimSun"/>
          <w:i/>
          <w:lang w:val="en-GB"/>
        </w:rPr>
      </w:pPr>
      <w:r w:rsidRPr="00480FA4">
        <w:rPr>
          <w:rFonts w:eastAsia="SimSun"/>
          <w:i/>
          <w:lang w:val="en-GB" w:eastAsia="zh-CN"/>
        </w:rPr>
        <w:t>8</w:t>
      </w:r>
      <w:r w:rsidRPr="00480FA4">
        <w:rPr>
          <w:rFonts w:eastAsia="MS Mincho"/>
          <w:i/>
          <w:lang w:val="en-GB"/>
        </w:rPr>
        <w:t>.</w:t>
      </w:r>
      <w:r w:rsidRPr="00480FA4">
        <w:rPr>
          <w:rFonts w:eastAsia="MS Mincho"/>
          <w:i/>
          <w:lang w:val="en-GB"/>
        </w:rPr>
        <w:tab/>
      </w:r>
      <w:r w:rsidRPr="00480FA4">
        <w:rPr>
          <w:i/>
          <w:lang w:val="en-GB"/>
        </w:rPr>
        <w:t xml:space="preserve">Per the request from the Application Server, the </w:t>
      </w:r>
      <w:r w:rsidRPr="00480FA4">
        <w:rPr>
          <w:rFonts w:eastAsia="MS Mincho"/>
          <w:i/>
          <w:lang w:val="en-GB"/>
        </w:rPr>
        <w:t>network should be able to trigger the UE to activate a PD</w:t>
      </w:r>
      <w:r w:rsidRPr="00480FA4">
        <w:rPr>
          <w:i/>
          <w:lang w:val="en-GB"/>
        </w:rPr>
        <w:t>U</w:t>
      </w:r>
      <w:r w:rsidRPr="00480FA4">
        <w:rPr>
          <w:rFonts w:eastAsia="MS Mincho"/>
          <w:i/>
          <w:lang w:val="en-GB"/>
        </w:rPr>
        <w:t xml:space="preserve"> session</w:t>
      </w:r>
      <w:r w:rsidRPr="00480FA4">
        <w:rPr>
          <w:i/>
          <w:lang w:val="en-GB"/>
        </w:rPr>
        <w:t xml:space="preserve"> similar as Device Triggering procedures defined in TS 23.682 [24]</w:t>
      </w:r>
      <w:r w:rsidRPr="00480FA4">
        <w:rPr>
          <w:rFonts w:eastAsia="MS Mincho"/>
          <w:i/>
          <w:lang w:val="en-GB"/>
        </w:rPr>
        <w:t>.</w:t>
      </w:r>
    </w:p>
    <w:p w:rsidR="00D74A82" w:rsidRPr="00480FA4" w:rsidRDefault="00D74A82" w:rsidP="00D74A82">
      <w:pPr>
        <w:pStyle w:val="B1"/>
        <w:rPr>
          <w:rFonts w:eastAsiaTheme="minorEastAsia"/>
          <w:i/>
          <w:lang w:val="en-GB" w:eastAsia="ko-KR"/>
        </w:rPr>
      </w:pPr>
      <w:r w:rsidRPr="00480FA4">
        <w:rPr>
          <w:rFonts w:eastAsiaTheme="minorEastAsia" w:hint="eastAsia"/>
          <w:i/>
          <w:lang w:val="en-GB" w:eastAsia="ko-KR"/>
        </w:rPr>
        <w:t>(</w:t>
      </w:r>
      <w:r w:rsidRPr="00480FA4">
        <w:rPr>
          <w:rFonts w:eastAsiaTheme="minorEastAsia"/>
          <w:i/>
          <w:lang w:val="en-GB" w:eastAsia="ko-KR"/>
        </w:rPr>
        <w:t>…</w:t>
      </w:r>
      <w:r w:rsidRPr="00480FA4">
        <w:rPr>
          <w:rFonts w:eastAsiaTheme="minorEastAsia" w:hint="eastAsia"/>
          <w:i/>
          <w:lang w:val="en-GB" w:eastAsia="ko-KR"/>
        </w:rPr>
        <w:t>)</w:t>
      </w:r>
    </w:p>
    <w:p w:rsidR="00D74A82" w:rsidRPr="00480FA4" w:rsidRDefault="00D74A82" w:rsidP="00D74A82">
      <w:pPr>
        <w:pStyle w:val="B1"/>
        <w:rPr>
          <w:rFonts w:eastAsia="SimSun"/>
          <w:i/>
          <w:lang w:val="en-GB"/>
        </w:rPr>
      </w:pPr>
      <w:r w:rsidRPr="00480FA4">
        <w:rPr>
          <w:rFonts w:eastAsia="SimSun"/>
          <w:i/>
          <w:lang w:val="en-GB" w:eastAsia="zh-CN"/>
        </w:rPr>
        <w:t>26</w:t>
      </w:r>
      <w:r w:rsidRPr="00480FA4">
        <w:rPr>
          <w:rFonts w:eastAsia="SimSun"/>
          <w:i/>
          <w:lang w:val="en-GB"/>
        </w:rPr>
        <w:t>.</w:t>
      </w:r>
      <w:r w:rsidRPr="00480FA4">
        <w:rPr>
          <w:rFonts w:eastAsia="SimSun"/>
          <w:i/>
          <w:lang w:val="en-GB"/>
        </w:rPr>
        <w:tab/>
        <w:t>An application function (such as an AS controller documented in clause 6.5.5) may send requests to route (</w:t>
      </w:r>
      <w:r w:rsidRPr="00480FA4">
        <w:rPr>
          <w:i/>
          <w:lang w:val="en-GB"/>
        </w:rPr>
        <w:t>e.g</w:t>
      </w:r>
      <w:r w:rsidRPr="00480FA4">
        <w:rPr>
          <w:rFonts w:eastAsia="SimSun"/>
          <w:i/>
          <w:lang w:val="en-GB"/>
        </w:rPr>
        <w:t xml:space="preserve"> break-out) selected traffic</w:t>
      </w:r>
      <w:r w:rsidRPr="00480FA4">
        <w:rPr>
          <w:i/>
          <w:lang w:val="en-GB"/>
        </w:rPr>
        <w:t xml:space="preserve"> to application(s) in a local data network</w:t>
      </w:r>
      <w:r w:rsidRPr="00480FA4">
        <w:rPr>
          <w:rFonts w:eastAsia="SimSun"/>
          <w:i/>
          <w:lang w:val="en-GB"/>
        </w:rPr>
        <w:t>. Such requests may contain at least:</w:t>
      </w:r>
    </w:p>
    <w:p w:rsidR="00D74A82" w:rsidRPr="00480FA4" w:rsidRDefault="00D74A82" w:rsidP="00D74A82">
      <w:pPr>
        <w:pStyle w:val="B2"/>
        <w:rPr>
          <w:i/>
          <w:lang w:val="en-GB"/>
        </w:rPr>
      </w:pPr>
      <w:r w:rsidRPr="00480FA4">
        <w:rPr>
          <w:i/>
          <w:lang w:val="en-GB"/>
        </w:rPr>
        <w:t>-</w:t>
      </w:r>
      <w:r w:rsidRPr="00480FA4">
        <w:rPr>
          <w:i/>
          <w:lang w:val="en-GB"/>
        </w:rPr>
        <w:tab/>
        <w:t>Information to identify the traffic to be routed.</w:t>
      </w:r>
    </w:p>
    <w:p w:rsidR="00D74A82" w:rsidRPr="00480FA4" w:rsidRDefault="00D74A82" w:rsidP="00D74A82">
      <w:pPr>
        <w:pStyle w:val="B2"/>
        <w:rPr>
          <w:i/>
          <w:lang w:val="en-GB"/>
        </w:rPr>
      </w:pPr>
      <w:r w:rsidRPr="00480FA4">
        <w:rPr>
          <w:i/>
          <w:lang w:val="en-GB"/>
        </w:rPr>
        <w:t>-</w:t>
      </w:r>
      <w:r w:rsidRPr="00480FA4">
        <w:rPr>
          <w:i/>
          <w:lang w:val="en-GB"/>
        </w:rPr>
        <w:tab/>
        <w:t>information on where to route the traffic.</w:t>
      </w:r>
    </w:p>
    <w:p w:rsidR="00D74A82" w:rsidRPr="00480FA4" w:rsidRDefault="00D74A82" w:rsidP="00D74A82">
      <w:pPr>
        <w:pStyle w:val="B2"/>
        <w:rPr>
          <w:i/>
          <w:lang w:val="en-GB"/>
        </w:rPr>
      </w:pPr>
      <w:r w:rsidRPr="00480FA4">
        <w:rPr>
          <w:i/>
          <w:lang w:val="en-GB"/>
        </w:rPr>
        <w:t>-</w:t>
      </w:r>
      <w:r w:rsidRPr="00480FA4">
        <w:rPr>
          <w:i/>
          <w:lang w:val="en-GB"/>
        </w:rPr>
        <w:tab/>
        <w:t>location or potential locations of the application to where the traffic routing should apply.</w:t>
      </w:r>
    </w:p>
    <w:p w:rsidR="00D74A82" w:rsidRPr="00480FA4" w:rsidRDefault="00D74A82" w:rsidP="00D74A82">
      <w:pPr>
        <w:pStyle w:val="NO"/>
        <w:rPr>
          <w:i/>
          <w:lang w:val="en-GB"/>
        </w:rPr>
      </w:pPr>
      <w:r w:rsidRPr="00480FA4">
        <w:rPr>
          <w:i/>
          <w:lang w:val="en-GB"/>
        </w:rPr>
        <w:t>NOTE </w:t>
      </w:r>
      <w:r w:rsidRPr="00480FA4">
        <w:rPr>
          <w:rFonts w:eastAsia="SimSun"/>
          <w:i/>
          <w:lang w:val="en-GB" w:eastAsia="zh-CN"/>
        </w:rPr>
        <w:t>14</w:t>
      </w:r>
      <w:r w:rsidRPr="00480FA4">
        <w:rPr>
          <w:i/>
          <w:lang w:val="en-GB"/>
        </w:rPr>
        <w:t>:</w:t>
      </w:r>
      <w:r w:rsidRPr="00480FA4">
        <w:rPr>
          <w:i/>
          <w:lang w:val="en-GB"/>
        </w:rPr>
        <w:tab/>
        <w:t>The normative phase will determine the nature of the Location Information exchanged with the Application environment.</w:t>
      </w:r>
    </w:p>
    <w:p w:rsidR="00D74A82" w:rsidRPr="00480FA4" w:rsidRDefault="00D74A82" w:rsidP="00D74A82">
      <w:pPr>
        <w:pStyle w:val="B2"/>
        <w:rPr>
          <w:i/>
          <w:lang w:val="en-GB"/>
        </w:rPr>
      </w:pPr>
      <w:r w:rsidRPr="00480FA4">
        <w:rPr>
          <w:i/>
          <w:lang w:val="en-GB"/>
        </w:rPr>
        <w:t>-</w:t>
      </w:r>
      <w:r w:rsidRPr="00480FA4">
        <w:rPr>
          <w:i/>
          <w:lang w:val="en-GB"/>
        </w:rPr>
        <w:tab/>
        <w:t>information on the UE(s) whose traffic is to be routed.</w:t>
      </w:r>
    </w:p>
    <w:p w:rsidR="00D74A82" w:rsidRPr="00480FA4" w:rsidRDefault="00D74A82" w:rsidP="00D74A82">
      <w:pPr>
        <w:pStyle w:val="B2"/>
        <w:rPr>
          <w:rFonts w:eastAsia="SimSun"/>
          <w:i/>
          <w:lang w:val="en-GB"/>
        </w:rPr>
      </w:pPr>
      <w:r w:rsidRPr="00480FA4">
        <w:rPr>
          <w:i/>
          <w:lang w:val="en-GB"/>
        </w:rPr>
        <w:t>-</w:t>
      </w:r>
      <w:r w:rsidRPr="00480FA4">
        <w:rPr>
          <w:i/>
          <w:lang w:val="en-GB"/>
        </w:rPr>
        <w:tab/>
        <w:t>information on when (time indication) the traffic routing is to apply.</w:t>
      </w:r>
    </w:p>
    <w:p w:rsidR="00D74A82" w:rsidRPr="00480FA4" w:rsidRDefault="00D74A82" w:rsidP="00D74A82">
      <w:pPr>
        <w:pStyle w:val="B1"/>
        <w:rPr>
          <w:i/>
        </w:rPr>
      </w:pPr>
      <w:r w:rsidRPr="00480FA4">
        <w:rPr>
          <w:rFonts w:eastAsia="SimSun"/>
          <w:i/>
          <w:lang w:val="en-GB"/>
        </w:rPr>
        <w:t>SMF</w:t>
      </w:r>
      <w:r w:rsidRPr="00480FA4">
        <w:rPr>
          <w:i/>
        </w:rPr>
        <w:t xml:space="preserve"> may, based on local policies, take this information into account to:</w:t>
      </w:r>
    </w:p>
    <w:p w:rsidR="00D74A82" w:rsidRPr="00480FA4" w:rsidRDefault="00D74A82" w:rsidP="00D74A82">
      <w:pPr>
        <w:pStyle w:val="B2"/>
        <w:rPr>
          <w:rFonts w:eastAsiaTheme="minorEastAsia"/>
          <w:i/>
          <w:lang w:val="en-GB" w:eastAsia="ko-KR"/>
        </w:rPr>
      </w:pPr>
      <w:r w:rsidRPr="00480FA4">
        <w:rPr>
          <w:i/>
          <w:lang w:val="en-GB"/>
        </w:rPr>
        <w:t>-</w:t>
      </w:r>
      <w:r w:rsidRPr="00480FA4">
        <w:rPr>
          <w:i/>
          <w:lang w:val="en-GB"/>
        </w:rPr>
        <w:tab/>
        <w:t>(re)select UPF(s) for PDU sessions.</w:t>
      </w:r>
    </w:p>
    <w:p w:rsidR="00D74A82" w:rsidRPr="00480FA4" w:rsidRDefault="00D74A82" w:rsidP="00D74A82">
      <w:pPr>
        <w:pStyle w:val="B2"/>
        <w:rPr>
          <w:rFonts w:eastAsiaTheme="minorEastAsia"/>
          <w:i/>
          <w:lang w:val="en-GB" w:eastAsia="ko-KR"/>
        </w:rPr>
      </w:pPr>
      <w:r w:rsidRPr="00480FA4">
        <w:rPr>
          <w:i/>
          <w:lang w:val="en-GB"/>
        </w:rPr>
        <w:t>-</w:t>
      </w:r>
      <w:r w:rsidRPr="00480FA4">
        <w:rPr>
          <w:i/>
          <w:lang w:val="en-GB"/>
        </w:rPr>
        <w:tab/>
        <w:t>activate mechanisms for traffic multi-homing, enforcement of an UL Classifier, etc.</w:t>
      </w:r>
    </w:p>
    <w:p w:rsidR="00D74A82" w:rsidRPr="00480FA4" w:rsidRDefault="00D74A82" w:rsidP="00D74A82">
      <w:pPr>
        <w:pStyle w:val="B2"/>
        <w:rPr>
          <w:rFonts w:eastAsiaTheme="minorEastAsia"/>
          <w:i/>
          <w:lang w:val="en-GB" w:eastAsia="ko-KR"/>
        </w:rPr>
      </w:pPr>
      <w:r w:rsidRPr="00480FA4">
        <w:rPr>
          <w:i/>
          <w:lang w:val="en-GB"/>
        </w:rPr>
        <w:t>-</w:t>
      </w:r>
      <w:r w:rsidRPr="00480FA4">
        <w:rPr>
          <w:i/>
          <w:lang w:val="en-GB"/>
        </w:rPr>
        <w:tab/>
        <w:t>provide the UPF with traffic forwarding (e.g break-out) rules.</w:t>
      </w:r>
    </w:p>
    <w:p w:rsidR="00D74A82" w:rsidRPr="00480FA4" w:rsidRDefault="00D74A82" w:rsidP="00D74A82">
      <w:pPr>
        <w:pStyle w:val="B2"/>
        <w:rPr>
          <w:i/>
          <w:lang w:val="en-GB"/>
        </w:rPr>
      </w:pPr>
      <w:r w:rsidRPr="00480FA4">
        <w:rPr>
          <w:i/>
          <w:lang w:val="en-GB"/>
        </w:rPr>
        <w:t>-</w:t>
      </w:r>
      <w:r w:rsidRPr="00480FA4">
        <w:rPr>
          <w:i/>
          <w:lang w:val="en-GB"/>
        </w:rPr>
        <w:tab/>
        <w:t>inform the application function of the (re)selection of the UP path.</w:t>
      </w:r>
    </w:p>
    <w:p w:rsidR="00D74A82" w:rsidRPr="00480FA4" w:rsidRDefault="00D74A82" w:rsidP="00D74A82">
      <w:pPr>
        <w:pStyle w:val="NO"/>
        <w:rPr>
          <w:i/>
          <w:lang w:val="en-GB"/>
        </w:rPr>
      </w:pPr>
      <w:r w:rsidRPr="00480FA4">
        <w:rPr>
          <w:i/>
          <w:lang w:val="en-GB"/>
        </w:rPr>
        <w:t>NOTE </w:t>
      </w:r>
      <w:r w:rsidRPr="00480FA4">
        <w:rPr>
          <w:rFonts w:eastAsia="SimSun"/>
          <w:i/>
          <w:lang w:val="en-GB" w:eastAsia="zh-CN"/>
        </w:rPr>
        <w:t>15</w:t>
      </w:r>
      <w:r w:rsidRPr="00480FA4">
        <w:rPr>
          <w:i/>
          <w:lang w:val="en-GB"/>
        </w:rPr>
        <w:t>:</w:t>
      </w:r>
      <w:r w:rsidRPr="00480FA4">
        <w:rPr>
          <w:i/>
          <w:lang w:val="en-GB"/>
        </w:rPr>
        <w:tab/>
        <w:t xml:space="preserve">The normative phase will determine how the </w:t>
      </w:r>
      <w:r w:rsidRPr="00480FA4">
        <w:rPr>
          <w:rFonts w:eastAsia="SimSun"/>
          <w:i/>
          <w:lang w:val="en-GB"/>
        </w:rPr>
        <w:t xml:space="preserve">application function </w:t>
      </w:r>
      <w:r w:rsidRPr="00480FA4">
        <w:rPr>
          <w:i/>
          <w:lang w:val="en-GB"/>
        </w:rPr>
        <w:t>request is routed to SMF e.g. whether the SMF receives it from the NEF or the PCF.</w:t>
      </w:r>
    </w:p>
    <w:p w:rsidR="00D74A82" w:rsidRPr="00480FA4" w:rsidRDefault="00D74A82" w:rsidP="00D74A82">
      <w:pPr>
        <w:pStyle w:val="B1"/>
        <w:rPr>
          <w:rFonts w:eastAsia="SimSun"/>
          <w:i/>
          <w:lang w:val="en-GB"/>
        </w:rPr>
      </w:pPr>
      <w:r w:rsidRPr="00480FA4">
        <w:rPr>
          <w:rFonts w:eastAsia="SimSun"/>
          <w:i/>
          <w:lang w:val="en-GB" w:eastAsia="zh-CN"/>
        </w:rPr>
        <w:t>27</w:t>
      </w:r>
      <w:r w:rsidRPr="00480FA4">
        <w:rPr>
          <w:rFonts w:eastAsia="SimSun"/>
          <w:i/>
          <w:lang w:val="en-GB"/>
        </w:rPr>
        <w:t>.</w:t>
      </w:r>
      <w:r w:rsidRPr="00480FA4">
        <w:rPr>
          <w:rFonts w:eastAsia="SimSun"/>
          <w:i/>
          <w:lang w:val="en-GB"/>
        </w:rPr>
        <w:tab/>
        <w:t>An application function (such as an AS controller documented in § 6.5.5) may</w:t>
      </w:r>
      <w:r w:rsidRPr="00480FA4">
        <w:rPr>
          <w:i/>
          <w:lang w:val="en-GB"/>
        </w:rPr>
        <w:t xml:space="preserve"> request to get notified about the Location Information of UE(s).</w:t>
      </w:r>
    </w:p>
    <w:p w:rsidR="00D74A82" w:rsidRPr="00480FA4" w:rsidRDefault="00D74A82" w:rsidP="00D74A82">
      <w:pPr>
        <w:pStyle w:val="NO"/>
        <w:rPr>
          <w:rFonts w:eastAsiaTheme="minorEastAsia"/>
          <w:i/>
          <w:lang w:val="en-GB" w:eastAsia="ko-KR"/>
        </w:rPr>
      </w:pPr>
      <w:r w:rsidRPr="00480FA4">
        <w:rPr>
          <w:i/>
          <w:lang w:val="en-GB"/>
        </w:rPr>
        <w:t>NOTE </w:t>
      </w:r>
      <w:r w:rsidRPr="00480FA4">
        <w:rPr>
          <w:rFonts w:eastAsia="SimSun"/>
          <w:i/>
          <w:lang w:val="en-GB" w:eastAsia="zh-CN"/>
        </w:rPr>
        <w:t>16</w:t>
      </w:r>
      <w:r w:rsidRPr="00480FA4">
        <w:rPr>
          <w:i/>
          <w:lang w:val="en-GB"/>
        </w:rPr>
        <w:t>:</w:t>
      </w:r>
      <w:r w:rsidRPr="00480FA4">
        <w:rPr>
          <w:i/>
          <w:lang w:val="en-GB"/>
        </w:rPr>
        <w:tab/>
        <w:t>The nature of the Location Information exchanged with the Application environment will be determined during the normative phase.</w:t>
      </w:r>
    </w:p>
    <w:p w:rsidR="00D74A82" w:rsidRPr="00D74A82" w:rsidRDefault="00D74A82" w:rsidP="00D74A82">
      <w:pPr>
        <w:pStyle w:val="NO"/>
        <w:rPr>
          <w:lang w:val="en-GB" w:eastAsia="ko-KR"/>
        </w:rPr>
      </w:pPr>
      <w:r w:rsidRPr="00480FA4">
        <w:rPr>
          <w:i/>
          <w:lang w:val="en-GB"/>
        </w:rPr>
        <w:lastRenderedPageBreak/>
        <w:t>NOTE </w:t>
      </w:r>
      <w:r w:rsidRPr="00480FA4">
        <w:rPr>
          <w:rFonts w:eastAsia="SimSun"/>
          <w:i/>
          <w:lang w:val="en-GB" w:eastAsia="zh-CN"/>
        </w:rPr>
        <w:t>17</w:t>
      </w:r>
      <w:r w:rsidRPr="00480FA4">
        <w:rPr>
          <w:i/>
          <w:lang w:val="en-GB"/>
        </w:rPr>
        <w:t>:</w:t>
      </w:r>
      <w:r w:rsidRPr="00480FA4">
        <w:rPr>
          <w:i/>
          <w:lang w:val="en-GB"/>
        </w:rPr>
        <w:tab/>
        <w:t xml:space="preserve">The normative phase will determine how the request of the </w:t>
      </w:r>
      <w:r w:rsidRPr="00480FA4">
        <w:rPr>
          <w:rFonts w:eastAsia="SimSun"/>
          <w:i/>
          <w:lang w:val="en-GB"/>
        </w:rPr>
        <w:t xml:space="preserve">application function </w:t>
      </w:r>
      <w:r w:rsidRPr="00480FA4">
        <w:rPr>
          <w:i/>
          <w:lang w:val="en-GB"/>
        </w:rPr>
        <w:t>is routed to SMF e.g. whether the SMF receives it from the NEF or the PCF.</w:t>
      </w:r>
    </w:p>
    <w:p w:rsidR="00F02399" w:rsidRPr="00480FA4" w:rsidRDefault="00480FA4" w:rsidP="00555B6A">
      <w:pPr>
        <w:overflowPunct w:val="0"/>
        <w:autoSpaceDE w:val="0"/>
        <w:autoSpaceDN w:val="0"/>
        <w:adjustRightInd w:val="0"/>
        <w:textAlignment w:val="baseline"/>
        <w:rPr>
          <w:b/>
          <w:color w:val="000000"/>
          <w:u w:val="single"/>
          <w:lang w:eastAsia="ko-KR"/>
        </w:rPr>
      </w:pPr>
      <w:r w:rsidRPr="00480FA4">
        <w:rPr>
          <w:rFonts w:hint="eastAsia"/>
          <w:b/>
          <w:color w:val="000000"/>
          <w:u w:val="single"/>
          <w:lang w:eastAsia="ko-KR"/>
        </w:rPr>
        <w:t xml:space="preserve">Quoted from </w:t>
      </w:r>
      <w:r w:rsidR="00D74A82" w:rsidRPr="00480FA4">
        <w:rPr>
          <w:rFonts w:hint="eastAsia"/>
          <w:b/>
          <w:color w:val="000000"/>
          <w:u w:val="single"/>
          <w:lang w:eastAsia="ko-KR"/>
        </w:rPr>
        <w:t>Agreement 8.10</w:t>
      </w:r>
      <w:r w:rsidRPr="00480FA4">
        <w:rPr>
          <w:rFonts w:hint="eastAsia"/>
          <w:b/>
          <w:color w:val="000000"/>
          <w:u w:val="single"/>
          <w:lang w:eastAsia="ko-KR"/>
        </w:rPr>
        <w:t xml:space="preserve"> (about Policy)</w:t>
      </w:r>
    </w:p>
    <w:p w:rsidR="00480FA4" w:rsidRPr="00480FA4" w:rsidRDefault="00480FA4" w:rsidP="00480FA4">
      <w:pPr>
        <w:pStyle w:val="B1"/>
        <w:rPr>
          <w:i/>
          <w:lang w:val="en-GB"/>
        </w:rPr>
      </w:pPr>
      <w:r w:rsidRPr="00480FA4">
        <w:rPr>
          <w:rFonts w:eastAsia="SimSun"/>
          <w:i/>
          <w:lang w:val="en-GB" w:eastAsia="zh-CN"/>
        </w:rPr>
        <w:t>3</w:t>
      </w:r>
      <w:r w:rsidRPr="00480FA4">
        <w:rPr>
          <w:i/>
          <w:lang w:val="en-GB" w:eastAsia="zh-CN"/>
        </w:rPr>
        <w:t>.</w:t>
      </w:r>
      <w:r w:rsidRPr="00480FA4">
        <w:rPr>
          <w:i/>
          <w:lang w:val="en-GB" w:eastAsia="zh-CN"/>
        </w:rPr>
        <w:tab/>
      </w:r>
      <w:r w:rsidRPr="00480FA4">
        <w:rPr>
          <w:i/>
          <w:lang w:val="en-GB"/>
        </w:rPr>
        <w:t>The extensions to the PCC frame defined in TS 23.203 include:</w:t>
      </w:r>
    </w:p>
    <w:p w:rsidR="00480FA4" w:rsidRPr="00480FA4" w:rsidRDefault="00480FA4" w:rsidP="00480FA4">
      <w:pPr>
        <w:pStyle w:val="B2"/>
        <w:rPr>
          <w:i/>
          <w:lang w:val="en-GB" w:eastAsia="zh-CN"/>
        </w:rPr>
      </w:pPr>
      <w:r w:rsidRPr="00480FA4">
        <w:rPr>
          <w:i/>
          <w:lang w:val="en-GB" w:eastAsia="zh-CN"/>
        </w:rPr>
        <w:t>a.</w:t>
      </w:r>
      <w:r w:rsidRPr="00480FA4">
        <w:rPr>
          <w:i/>
          <w:lang w:val="en-GB" w:eastAsia="zh-CN"/>
        </w:rPr>
        <w:tab/>
      </w:r>
      <w:r w:rsidRPr="00480FA4">
        <w:rPr>
          <w:i/>
          <w:lang w:val="en-GB"/>
        </w:rPr>
        <w:t>The NG Policy Function</w:t>
      </w:r>
      <w:r w:rsidRPr="00480FA4">
        <w:rPr>
          <w:i/>
          <w:lang w:val="en-GB" w:eastAsia="zh-CN"/>
        </w:rPr>
        <w:t xml:space="preserve"> can obtain UE related information, e.g. UE mobility pattern, from </w:t>
      </w:r>
      <w:r w:rsidRPr="00480FA4">
        <w:rPr>
          <w:i/>
          <w:lang w:val="en-GB"/>
        </w:rPr>
        <w:t>3rd</w:t>
      </w:r>
      <w:r w:rsidRPr="00480FA4">
        <w:rPr>
          <w:i/>
          <w:lang w:val="en-GB" w:eastAsia="zh-CN"/>
        </w:rPr>
        <w:t xml:space="preserve"> application server via NEF or Rx interface.</w:t>
      </w:r>
    </w:p>
    <w:p w:rsidR="00D74A82" w:rsidRDefault="00D74A82" w:rsidP="00555B6A">
      <w:pPr>
        <w:overflowPunct w:val="0"/>
        <w:autoSpaceDE w:val="0"/>
        <w:autoSpaceDN w:val="0"/>
        <w:adjustRightInd w:val="0"/>
        <w:textAlignment w:val="baseline"/>
        <w:rPr>
          <w:color w:val="000000"/>
          <w:lang w:eastAsia="ko-KR"/>
        </w:rPr>
      </w:pPr>
    </w:p>
    <w:p w:rsidR="00480FA4" w:rsidRPr="006614A3" w:rsidRDefault="00480FA4" w:rsidP="00555B6A">
      <w:pPr>
        <w:overflowPunct w:val="0"/>
        <w:autoSpaceDE w:val="0"/>
        <w:autoSpaceDN w:val="0"/>
        <w:adjustRightInd w:val="0"/>
        <w:textAlignment w:val="baseline"/>
        <w:rPr>
          <w:rFonts w:ascii="Tahoma" w:hAnsi="Tahoma" w:cs="Tahoma"/>
          <w:color w:val="000000"/>
          <w:lang w:eastAsia="ko-KR"/>
        </w:rPr>
      </w:pPr>
      <w:r w:rsidRPr="006614A3">
        <w:rPr>
          <w:rFonts w:ascii="Tahoma" w:hAnsi="Tahoma" w:cs="Tahoma"/>
          <w:b/>
          <w:color w:val="000000"/>
          <w:lang w:eastAsia="ko-KR"/>
        </w:rPr>
        <w:t>Observation</w:t>
      </w:r>
      <w:r w:rsidR="009E2D58" w:rsidRPr="006614A3">
        <w:rPr>
          <w:rFonts w:ascii="Tahoma" w:hAnsi="Tahoma" w:cs="Tahoma"/>
          <w:b/>
          <w:color w:val="000000"/>
          <w:lang w:eastAsia="ko-KR"/>
        </w:rPr>
        <w:t>#1</w:t>
      </w:r>
      <w:r w:rsidRPr="006614A3">
        <w:rPr>
          <w:rFonts w:ascii="Tahoma" w:hAnsi="Tahoma" w:cs="Tahoma"/>
          <w:color w:val="000000"/>
          <w:lang w:eastAsia="ko-KR"/>
        </w:rPr>
        <w:t xml:space="preserve">: </w:t>
      </w:r>
      <w:r w:rsidR="006614A3">
        <w:rPr>
          <w:rFonts w:ascii="Tahoma" w:hAnsi="Tahoma" w:cs="Tahoma" w:hint="eastAsia"/>
          <w:color w:val="000000"/>
          <w:lang w:eastAsia="ko-KR"/>
        </w:rPr>
        <w:t xml:space="preserve">Above listed </w:t>
      </w:r>
      <w:r w:rsidR="009E2D58" w:rsidRPr="006614A3">
        <w:rPr>
          <w:rFonts w:ascii="Tahoma" w:hAnsi="Tahoma" w:cs="Tahoma"/>
          <w:color w:val="000000"/>
          <w:lang w:eastAsia="ko-KR"/>
        </w:rPr>
        <w:t>TR agreement can be resolved by NEF external exposure. It is required to be specified during normative phase.</w:t>
      </w:r>
    </w:p>
    <w:p w:rsidR="00480FA4" w:rsidRDefault="00480FA4" w:rsidP="00555B6A">
      <w:pPr>
        <w:overflowPunct w:val="0"/>
        <w:autoSpaceDE w:val="0"/>
        <w:autoSpaceDN w:val="0"/>
        <w:adjustRightInd w:val="0"/>
        <w:textAlignment w:val="baseline"/>
        <w:rPr>
          <w:color w:val="000000"/>
          <w:lang w:eastAsia="ko-KR"/>
        </w:rPr>
      </w:pPr>
    </w:p>
    <w:p w:rsidR="00480FA4" w:rsidRPr="006614A3" w:rsidRDefault="00480FA4" w:rsidP="00480FA4">
      <w:pPr>
        <w:overflowPunct w:val="0"/>
        <w:autoSpaceDE w:val="0"/>
        <w:autoSpaceDN w:val="0"/>
        <w:adjustRightInd w:val="0"/>
        <w:textAlignment w:val="baseline"/>
        <w:rPr>
          <w:rFonts w:ascii="Tahoma" w:hAnsi="Tahoma" w:cs="Tahoma"/>
          <w:color w:val="000000"/>
          <w:lang w:eastAsia="ko-KR"/>
        </w:rPr>
      </w:pPr>
      <w:r w:rsidRPr="006614A3">
        <w:rPr>
          <w:rFonts w:ascii="Tahoma" w:hAnsi="Tahoma" w:cs="Tahoma"/>
          <w:color w:val="000000"/>
          <w:lang w:eastAsia="ko-KR"/>
        </w:rPr>
        <w:t xml:space="preserve">In summary, external exposure </w:t>
      </w:r>
      <w:r w:rsidR="006614A3">
        <w:rPr>
          <w:rFonts w:ascii="Tahoma" w:hAnsi="Tahoma" w:cs="Tahoma" w:hint="eastAsia"/>
          <w:color w:val="000000"/>
          <w:lang w:eastAsia="ko-KR"/>
        </w:rPr>
        <w:t>capability for NEF</w:t>
      </w:r>
      <w:r w:rsidRPr="006614A3">
        <w:rPr>
          <w:rFonts w:ascii="Tahoma" w:hAnsi="Tahoma" w:cs="Tahoma"/>
          <w:color w:val="000000"/>
          <w:lang w:eastAsia="ko-KR"/>
        </w:rPr>
        <w:t xml:space="preserve"> can be listed as following:</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703"/>
        <w:gridCol w:w="3686"/>
        <w:gridCol w:w="4535"/>
      </w:tblGrid>
      <w:tr w:rsidR="007B2B5C" w:rsidRPr="00E5592D" w:rsidTr="007B2B5C">
        <w:trPr>
          <w:trHeight w:val="684"/>
        </w:trPr>
        <w:tc>
          <w:tcPr>
            <w:tcW w:w="858" w:type="pct"/>
            <w:shd w:val="clear" w:color="auto" w:fill="BDBDCC"/>
            <w:tcMar>
              <w:top w:w="72" w:type="dxa"/>
              <w:left w:w="144" w:type="dxa"/>
              <w:bottom w:w="72" w:type="dxa"/>
              <w:right w:w="144" w:type="dxa"/>
            </w:tcMar>
            <w:vAlign w:val="center"/>
            <w:hideMark/>
          </w:tcPr>
          <w:p w:rsidR="007B2B5C" w:rsidRPr="001655B4" w:rsidRDefault="007B2B5C" w:rsidP="006614A3">
            <w:pPr>
              <w:overflowPunct w:val="0"/>
              <w:autoSpaceDE w:val="0"/>
              <w:autoSpaceDN w:val="0"/>
              <w:adjustRightInd w:val="0"/>
              <w:jc w:val="center"/>
              <w:textAlignment w:val="baseline"/>
              <w:rPr>
                <w:rFonts w:ascii="Tahoma" w:hAnsi="Tahoma" w:cs="Tahoma"/>
                <w:color w:val="000000"/>
                <w:lang w:val="en-US" w:eastAsia="ko-KR"/>
              </w:rPr>
            </w:pPr>
            <w:r w:rsidRPr="001655B4">
              <w:rPr>
                <w:rFonts w:ascii="Tahoma" w:hAnsi="Tahoma" w:cs="Tahoma"/>
                <w:bCs/>
                <w:color w:val="000000"/>
                <w:lang w:val="en-US" w:eastAsia="ko-KR"/>
              </w:rPr>
              <w:t>Category</w:t>
            </w:r>
          </w:p>
        </w:tc>
        <w:tc>
          <w:tcPr>
            <w:tcW w:w="1857" w:type="pct"/>
            <w:shd w:val="clear" w:color="auto" w:fill="BDBDCC"/>
          </w:tcPr>
          <w:p w:rsidR="007B2B5C" w:rsidRPr="001655B4" w:rsidRDefault="007B2B5C" w:rsidP="00480FA4">
            <w:pPr>
              <w:overflowPunct w:val="0"/>
              <w:autoSpaceDE w:val="0"/>
              <w:autoSpaceDN w:val="0"/>
              <w:adjustRightInd w:val="0"/>
              <w:textAlignment w:val="baseline"/>
              <w:rPr>
                <w:rFonts w:ascii="Tahoma" w:hAnsi="Tahoma" w:cs="Tahoma"/>
                <w:bCs/>
                <w:color w:val="000000"/>
                <w:lang w:val="en-US" w:eastAsia="ko-KR"/>
              </w:rPr>
            </w:pPr>
            <w:r w:rsidRPr="001655B4">
              <w:rPr>
                <w:rFonts w:ascii="Tahoma" w:hAnsi="Tahoma" w:cs="Tahoma"/>
                <w:bCs/>
                <w:color w:val="000000"/>
                <w:lang w:val="en-US" w:eastAsia="ko-KR"/>
              </w:rPr>
              <w:t>Capability can be adopted from SCEF feature</w:t>
            </w:r>
          </w:p>
        </w:tc>
        <w:tc>
          <w:tcPr>
            <w:tcW w:w="2285" w:type="pct"/>
            <w:shd w:val="clear" w:color="auto" w:fill="BDBDCC"/>
            <w:tcMar>
              <w:top w:w="72" w:type="dxa"/>
              <w:left w:w="144" w:type="dxa"/>
              <w:bottom w:w="72" w:type="dxa"/>
              <w:right w:w="144" w:type="dxa"/>
            </w:tcMar>
            <w:vAlign w:val="center"/>
            <w:hideMark/>
          </w:tcPr>
          <w:p w:rsidR="007B2B5C" w:rsidRPr="001655B4" w:rsidRDefault="007B2B5C" w:rsidP="00497BC3">
            <w:pPr>
              <w:overflowPunct w:val="0"/>
              <w:autoSpaceDE w:val="0"/>
              <w:autoSpaceDN w:val="0"/>
              <w:adjustRightInd w:val="0"/>
              <w:textAlignment w:val="baseline"/>
              <w:rPr>
                <w:rFonts w:ascii="Tahoma" w:hAnsi="Tahoma" w:cs="Tahoma"/>
                <w:color w:val="000000"/>
                <w:lang w:val="en-US" w:eastAsia="ko-KR"/>
              </w:rPr>
            </w:pPr>
            <w:r w:rsidRPr="001655B4">
              <w:rPr>
                <w:rFonts w:ascii="Tahoma" w:hAnsi="Tahoma" w:cs="Tahoma"/>
                <w:color w:val="000000"/>
                <w:lang w:val="en-US" w:eastAsia="ko-KR"/>
              </w:rPr>
              <w:t xml:space="preserve"> Capability can be added on NEF</w:t>
            </w:r>
            <w:r w:rsidR="006614A3">
              <w:rPr>
                <w:rFonts w:ascii="Tahoma" w:hAnsi="Tahoma" w:cs="Tahoma" w:hint="eastAsia"/>
                <w:color w:val="000000"/>
                <w:lang w:val="en-US" w:eastAsia="ko-KR"/>
              </w:rPr>
              <w:t>(</w:t>
            </w:r>
            <w:r w:rsidRPr="001655B4">
              <w:rPr>
                <w:rFonts w:ascii="Tahoma" w:hAnsi="Tahoma" w:cs="Tahoma"/>
                <w:color w:val="000000"/>
                <w:lang w:val="en-US" w:eastAsia="ko-KR"/>
              </w:rPr>
              <w:t>*</w:t>
            </w:r>
            <w:r w:rsidR="006614A3">
              <w:rPr>
                <w:rFonts w:ascii="Tahoma" w:hAnsi="Tahoma" w:cs="Tahoma" w:hint="eastAsia"/>
                <w:color w:val="000000"/>
                <w:lang w:val="en-US" w:eastAsia="ko-KR"/>
              </w:rPr>
              <w:t>)</w:t>
            </w:r>
          </w:p>
        </w:tc>
      </w:tr>
      <w:tr w:rsidR="007B2B5C" w:rsidRPr="00E5592D" w:rsidTr="007B2B5C">
        <w:trPr>
          <w:trHeight w:val="414"/>
        </w:trPr>
        <w:tc>
          <w:tcPr>
            <w:tcW w:w="858" w:type="pct"/>
            <w:shd w:val="clear" w:color="auto" w:fill="auto"/>
            <w:tcMar>
              <w:top w:w="72" w:type="dxa"/>
              <w:left w:w="144" w:type="dxa"/>
              <w:bottom w:w="72" w:type="dxa"/>
              <w:right w:w="144" w:type="dxa"/>
            </w:tcMar>
            <w:vAlign w:val="center"/>
            <w:hideMark/>
          </w:tcPr>
          <w:p w:rsidR="007B2B5C" w:rsidRPr="001655B4" w:rsidRDefault="007B2B5C" w:rsidP="006614A3">
            <w:pPr>
              <w:overflowPunct w:val="0"/>
              <w:autoSpaceDE w:val="0"/>
              <w:autoSpaceDN w:val="0"/>
              <w:adjustRightInd w:val="0"/>
              <w:jc w:val="center"/>
              <w:textAlignment w:val="baseline"/>
              <w:rPr>
                <w:rFonts w:ascii="Tahoma" w:hAnsi="Tahoma" w:cs="Tahoma"/>
                <w:color w:val="000000"/>
                <w:lang w:val="en-US" w:eastAsia="ko-KR"/>
              </w:rPr>
            </w:pPr>
            <w:r>
              <w:rPr>
                <w:rFonts w:ascii="Tahoma" w:hAnsi="Tahoma" w:cs="Tahoma" w:hint="eastAsia"/>
                <w:color w:val="000000"/>
                <w:lang w:val="en-US" w:eastAsia="ko-KR"/>
              </w:rPr>
              <w:t>Monitoring</w:t>
            </w:r>
          </w:p>
        </w:tc>
        <w:tc>
          <w:tcPr>
            <w:tcW w:w="1857" w:type="pct"/>
          </w:tcPr>
          <w:p w:rsidR="007B2B5C" w:rsidRPr="001655B4" w:rsidRDefault="007B2B5C" w:rsidP="00497BC3">
            <w:pPr>
              <w:overflowPunct w:val="0"/>
              <w:autoSpaceDE w:val="0"/>
              <w:autoSpaceDN w:val="0"/>
              <w:adjustRightInd w:val="0"/>
              <w:textAlignment w:val="baseline"/>
              <w:rPr>
                <w:rFonts w:ascii="Tahoma" w:hAnsi="Tahoma" w:cs="Tahoma"/>
                <w:color w:val="000000"/>
                <w:lang w:eastAsia="ko-KR"/>
              </w:rPr>
            </w:pPr>
            <w:r w:rsidRPr="001655B4">
              <w:rPr>
                <w:rFonts w:ascii="Tahoma" w:hAnsi="Tahoma" w:cs="Tahoma"/>
                <w:color w:val="000000"/>
                <w:lang w:eastAsia="ko-KR"/>
              </w:rPr>
              <w:t>- Loss of connectivity</w:t>
            </w:r>
          </w:p>
          <w:p w:rsidR="007B2B5C" w:rsidRPr="001655B4" w:rsidRDefault="007B2B5C" w:rsidP="00497BC3">
            <w:pPr>
              <w:overflowPunct w:val="0"/>
              <w:autoSpaceDE w:val="0"/>
              <w:autoSpaceDN w:val="0"/>
              <w:adjustRightInd w:val="0"/>
              <w:textAlignment w:val="baseline"/>
              <w:rPr>
                <w:rFonts w:ascii="Tahoma" w:hAnsi="Tahoma" w:cs="Tahoma"/>
                <w:color w:val="000000"/>
                <w:lang w:eastAsia="ko-KR"/>
              </w:rPr>
            </w:pPr>
            <w:r w:rsidRPr="001655B4">
              <w:rPr>
                <w:rFonts w:ascii="Tahoma" w:hAnsi="Tahoma" w:cs="Tahoma"/>
                <w:color w:val="000000"/>
                <w:lang w:eastAsia="ko-KR"/>
              </w:rPr>
              <w:t>- UE reachability</w:t>
            </w:r>
          </w:p>
          <w:p w:rsidR="007B2B5C" w:rsidRPr="001655B4" w:rsidRDefault="007B2B5C" w:rsidP="00497BC3">
            <w:pPr>
              <w:overflowPunct w:val="0"/>
              <w:autoSpaceDE w:val="0"/>
              <w:autoSpaceDN w:val="0"/>
              <w:adjustRightInd w:val="0"/>
              <w:textAlignment w:val="baseline"/>
              <w:rPr>
                <w:rFonts w:ascii="Tahoma" w:hAnsi="Tahoma" w:cs="Tahoma"/>
                <w:color w:val="000000"/>
                <w:lang w:eastAsia="ko-KR"/>
              </w:rPr>
            </w:pPr>
            <w:r w:rsidRPr="001655B4">
              <w:rPr>
                <w:rFonts w:ascii="Tahoma" w:hAnsi="Tahoma" w:cs="Tahoma"/>
                <w:color w:val="000000"/>
                <w:lang w:eastAsia="ko-KR"/>
              </w:rPr>
              <w:t>- Location Reporting</w:t>
            </w:r>
          </w:p>
          <w:p w:rsidR="007B2B5C" w:rsidRPr="001655B4" w:rsidRDefault="007B2B5C" w:rsidP="007B2B5C">
            <w:pPr>
              <w:overflowPunct w:val="0"/>
              <w:autoSpaceDE w:val="0"/>
              <w:autoSpaceDN w:val="0"/>
              <w:adjustRightInd w:val="0"/>
              <w:textAlignment w:val="baseline"/>
              <w:rPr>
                <w:rFonts w:ascii="Tahoma" w:hAnsi="Tahoma" w:cs="Tahoma"/>
                <w:color w:val="000000"/>
                <w:lang w:eastAsia="ko-KR"/>
              </w:rPr>
            </w:pPr>
            <w:r w:rsidRPr="001655B4">
              <w:rPr>
                <w:rFonts w:ascii="Tahoma" w:hAnsi="Tahoma" w:cs="Tahoma"/>
                <w:color w:val="000000"/>
                <w:lang w:eastAsia="ko-KR"/>
              </w:rPr>
              <w:t>- Roaming status</w:t>
            </w:r>
          </w:p>
        </w:tc>
        <w:tc>
          <w:tcPr>
            <w:tcW w:w="2285" w:type="pct"/>
            <w:shd w:val="clear" w:color="auto" w:fill="auto"/>
            <w:tcMar>
              <w:top w:w="72" w:type="dxa"/>
              <w:left w:w="144" w:type="dxa"/>
              <w:bottom w:w="72" w:type="dxa"/>
              <w:right w:w="144" w:type="dxa"/>
            </w:tcMar>
            <w:vAlign w:val="center"/>
            <w:hideMark/>
          </w:tcPr>
          <w:p w:rsidR="007B2B5C" w:rsidRPr="001655B4" w:rsidRDefault="00AB2C01" w:rsidP="00497BC3">
            <w:pPr>
              <w:overflowPunct w:val="0"/>
              <w:autoSpaceDE w:val="0"/>
              <w:autoSpaceDN w:val="0"/>
              <w:adjustRightInd w:val="0"/>
              <w:textAlignment w:val="baseline"/>
              <w:rPr>
                <w:rFonts w:ascii="Tahoma" w:hAnsi="Tahoma" w:cs="Tahoma"/>
                <w:color w:val="000000"/>
                <w:lang w:val="en-US" w:eastAsia="ko-KR"/>
              </w:rPr>
            </w:pPr>
            <w:r>
              <w:rPr>
                <w:rFonts w:ascii="Tahoma" w:hAnsi="Tahoma" w:cs="Tahoma" w:hint="eastAsia"/>
                <w:color w:val="000000"/>
                <w:lang w:val="en-US" w:eastAsia="ko-KR"/>
              </w:rPr>
              <w:t>To be determined</w:t>
            </w:r>
          </w:p>
        </w:tc>
      </w:tr>
      <w:tr w:rsidR="007B2B5C" w:rsidRPr="00E5592D" w:rsidTr="007B2B5C">
        <w:trPr>
          <w:trHeight w:val="414"/>
        </w:trPr>
        <w:tc>
          <w:tcPr>
            <w:tcW w:w="858" w:type="pct"/>
            <w:shd w:val="clear" w:color="auto" w:fill="auto"/>
            <w:tcMar>
              <w:top w:w="72" w:type="dxa"/>
              <w:left w:w="144" w:type="dxa"/>
              <w:bottom w:w="72" w:type="dxa"/>
              <w:right w:w="144" w:type="dxa"/>
            </w:tcMar>
            <w:vAlign w:val="center"/>
            <w:hideMark/>
          </w:tcPr>
          <w:p w:rsidR="007B2B5C" w:rsidRPr="001655B4" w:rsidRDefault="007B2B5C" w:rsidP="006614A3">
            <w:pPr>
              <w:overflowPunct w:val="0"/>
              <w:autoSpaceDE w:val="0"/>
              <w:autoSpaceDN w:val="0"/>
              <w:adjustRightInd w:val="0"/>
              <w:jc w:val="center"/>
              <w:textAlignment w:val="baseline"/>
              <w:rPr>
                <w:rFonts w:ascii="Tahoma" w:hAnsi="Tahoma" w:cs="Tahoma"/>
                <w:color w:val="000000"/>
                <w:lang w:val="en-US" w:eastAsia="ko-KR"/>
              </w:rPr>
            </w:pPr>
            <w:r>
              <w:rPr>
                <w:rFonts w:ascii="Tahoma" w:hAnsi="Tahoma" w:cs="Tahoma" w:hint="eastAsia"/>
                <w:color w:val="000000"/>
                <w:lang w:val="en-US" w:eastAsia="ko-KR"/>
              </w:rPr>
              <w:t>Provisioning</w:t>
            </w:r>
          </w:p>
        </w:tc>
        <w:tc>
          <w:tcPr>
            <w:tcW w:w="1857" w:type="pct"/>
          </w:tcPr>
          <w:p w:rsidR="007B2B5C" w:rsidRPr="001655B4" w:rsidRDefault="007B2B5C" w:rsidP="00497BC3">
            <w:pPr>
              <w:overflowPunct w:val="0"/>
              <w:autoSpaceDE w:val="0"/>
              <w:autoSpaceDN w:val="0"/>
              <w:adjustRightInd w:val="0"/>
              <w:textAlignment w:val="baseline"/>
              <w:rPr>
                <w:rFonts w:ascii="Tahoma" w:hAnsi="Tahoma" w:cs="Tahoma"/>
                <w:color w:val="000000"/>
                <w:lang w:val="en-US" w:eastAsia="ko-KR"/>
              </w:rPr>
            </w:pPr>
            <w:r w:rsidRPr="001655B4">
              <w:rPr>
                <w:rFonts w:ascii="Tahoma" w:hAnsi="Tahoma" w:cs="Tahoma"/>
                <w:color w:val="000000"/>
                <w:lang w:val="en-US" w:eastAsia="ko-KR"/>
              </w:rPr>
              <w:t>Communication pattern provisioning</w:t>
            </w:r>
          </w:p>
          <w:p w:rsidR="007B2B5C" w:rsidRPr="001655B4" w:rsidRDefault="007B2B5C" w:rsidP="001655B4">
            <w:pPr>
              <w:overflowPunct w:val="0"/>
              <w:autoSpaceDE w:val="0"/>
              <w:autoSpaceDN w:val="0"/>
              <w:adjustRightInd w:val="0"/>
              <w:textAlignment w:val="baseline"/>
              <w:rPr>
                <w:rFonts w:ascii="Tahoma" w:hAnsi="Tahoma" w:cs="Tahoma"/>
                <w:color w:val="000000"/>
                <w:lang w:eastAsia="ko-KR"/>
              </w:rPr>
            </w:pPr>
            <w:r w:rsidRPr="001655B4">
              <w:rPr>
                <w:rFonts w:ascii="Tahoma" w:hAnsi="Tahoma" w:cs="Tahoma"/>
                <w:color w:val="000000"/>
                <w:lang w:val="en-US" w:eastAsia="ko-KR"/>
              </w:rPr>
              <w:t xml:space="preserve">- </w:t>
            </w:r>
            <w:r w:rsidRPr="001655B4">
              <w:rPr>
                <w:rFonts w:ascii="Tahoma" w:hAnsi="Tahoma" w:cs="Tahoma"/>
                <w:color w:val="000000"/>
                <w:lang w:eastAsia="ko-KR"/>
              </w:rPr>
              <w:t>Periodic communication indicator</w:t>
            </w:r>
          </w:p>
          <w:p w:rsidR="007B2B5C" w:rsidRPr="001655B4" w:rsidRDefault="007B2B5C" w:rsidP="001655B4">
            <w:pPr>
              <w:overflowPunct w:val="0"/>
              <w:autoSpaceDE w:val="0"/>
              <w:autoSpaceDN w:val="0"/>
              <w:adjustRightInd w:val="0"/>
              <w:textAlignment w:val="baseline"/>
              <w:rPr>
                <w:rFonts w:ascii="Tahoma" w:hAnsi="Tahoma" w:cs="Tahoma"/>
                <w:color w:val="000000"/>
                <w:lang w:eastAsia="ko-KR"/>
              </w:rPr>
            </w:pPr>
            <w:r w:rsidRPr="001655B4">
              <w:rPr>
                <w:rFonts w:ascii="Tahoma" w:hAnsi="Tahoma" w:cs="Tahoma"/>
                <w:color w:val="000000"/>
                <w:lang w:eastAsia="ko-KR"/>
              </w:rPr>
              <w:t>- Communication duration time</w:t>
            </w:r>
          </w:p>
          <w:p w:rsidR="007B2B5C" w:rsidRPr="001655B4" w:rsidRDefault="007B2B5C" w:rsidP="001655B4">
            <w:pPr>
              <w:overflowPunct w:val="0"/>
              <w:autoSpaceDE w:val="0"/>
              <w:autoSpaceDN w:val="0"/>
              <w:adjustRightInd w:val="0"/>
              <w:textAlignment w:val="baseline"/>
              <w:rPr>
                <w:rFonts w:ascii="Tahoma" w:hAnsi="Tahoma" w:cs="Tahoma"/>
                <w:color w:val="000000"/>
                <w:lang w:eastAsia="ko-KR"/>
              </w:rPr>
            </w:pPr>
            <w:r w:rsidRPr="001655B4">
              <w:rPr>
                <w:rFonts w:ascii="Tahoma" w:hAnsi="Tahoma" w:cs="Tahoma"/>
                <w:color w:val="000000"/>
                <w:lang w:eastAsia="ko-KR"/>
              </w:rPr>
              <w:t>- Periodic time</w:t>
            </w:r>
          </w:p>
          <w:p w:rsidR="007B2B5C" w:rsidRPr="001655B4" w:rsidRDefault="007B2B5C" w:rsidP="001655B4">
            <w:pPr>
              <w:overflowPunct w:val="0"/>
              <w:autoSpaceDE w:val="0"/>
              <w:autoSpaceDN w:val="0"/>
              <w:adjustRightInd w:val="0"/>
              <w:textAlignment w:val="baseline"/>
              <w:rPr>
                <w:rFonts w:ascii="Tahoma" w:hAnsi="Tahoma" w:cs="Tahoma"/>
                <w:color w:val="000000"/>
                <w:lang w:eastAsia="ko-KR"/>
              </w:rPr>
            </w:pPr>
            <w:r w:rsidRPr="001655B4">
              <w:rPr>
                <w:rFonts w:ascii="Tahoma" w:hAnsi="Tahoma" w:cs="Tahoma"/>
                <w:color w:val="000000"/>
                <w:lang w:eastAsia="ko-KR"/>
              </w:rPr>
              <w:t>- Scheduled communication time</w:t>
            </w:r>
          </w:p>
          <w:p w:rsidR="007B2B5C" w:rsidRPr="001655B4" w:rsidRDefault="007B2B5C" w:rsidP="001655B4">
            <w:pPr>
              <w:overflowPunct w:val="0"/>
              <w:autoSpaceDE w:val="0"/>
              <w:autoSpaceDN w:val="0"/>
              <w:adjustRightInd w:val="0"/>
              <w:textAlignment w:val="baseline"/>
              <w:rPr>
                <w:rFonts w:ascii="Tahoma" w:hAnsi="Tahoma" w:cs="Tahoma"/>
                <w:color w:val="000000"/>
                <w:lang w:eastAsia="ko-KR"/>
              </w:rPr>
            </w:pPr>
            <w:r w:rsidRPr="001655B4">
              <w:rPr>
                <w:rFonts w:ascii="Tahoma" w:hAnsi="Tahoma" w:cs="Tahoma"/>
                <w:color w:val="000000"/>
                <w:lang w:eastAsia="ko-KR"/>
              </w:rPr>
              <w:t>- Stationary indication</w:t>
            </w:r>
          </w:p>
        </w:tc>
        <w:tc>
          <w:tcPr>
            <w:tcW w:w="2285" w:type="pct"/>
            <w:shd w:val="clear" w:color="auto" w:fill="auto"/>
            <w:tcMar>
              <w:top w:w="72" w:type="dxa"/>
              <w:left w:w="144" w:type="dxa"/>
              <w:bottom w:w="72" w:type="dxa"/>
              <w:right w:w="144" w:type="dxa"/>
            </w:tcMar>
            <w:vAlign w:val="center"/>
            <w:hideMark/>
          </w:tcPr>
          <w:p w:rsidR="00AB2C01" w:rsidRPr="007B2B5C" w:rsidRDefault="00AB2C01" w:rsidP="00AB2C01">
            <w:pPr>
              <w:rPr>
                <w:rFonts w:ascii="Tahoma" w:hAnsi="Tahoma" w:cs="Tahoma"/>
                <w:lang w:eastAsia="ko-KR"/>
              </w:rPr>
            </w:pPr>
            <w:r>
              <w:rPr>
                <w:rFonts w:ascii="Tahoma" w:hAnsi="Tahoma" w:cs="Tahoma" w:hint="eastAsia"/>
                <w:lang w:eastAsia="ko-KR"/>
              </w:rPr>
              <w:t>Based on TR conclusion for 8.3</w:t>
            </w:r>
          </w:p>
          <w:p w:rsidR="00AB2C01" w:rsidRDefault="00AB2C01" w:rsidP="00AB2C01">
            <w:pPr>
              <w:rPr>
                <w:rFonts w:ascii="Tahoma" w:hAnsi="Tahoma" w:cs="Tahoma"/>
                <w:lang w:eastAsia="ko-KR"/>
              </w:rPr>
            </w:pPr>
            <w:r>
              <w:rPr>
                <w:rFonts w:ascii="Tahoma" w:hAnsi="Tahoma" w:cs="Tahoma" w:hint="eastAsia"/>
                <w:lang w:eastAsia="ko-KR"/>
              </w:rPr>
              <w:t xml:space="preserve">- </w:t>
            </w:r>
            <w:r w:rsidRPr="001655B4">
              <w:rPr>
                <w:rFonts w:ascii="Tahoma" w:hAnsi="Tahoma" w:cs="Tahoma"/>
              </w:rPr>
              <w:t>how long response time from an application server can be supported when a UE is in MO only mode</w:t>
            </w:r>
            <w:r>
              <w:rPr>
                <w:rFonts w:ascii="Tahoma" w:hAnsi="Tahoma" w:cs="Tahoma" w:hint="eastAsia"/>
                <w:lang w:eastAsia="ko-KR"/>
              </w:rPr>
              <w:t xml:space="preserve"> </w:t>
            </w:r>
          </w:p>
          <w:p w:rsidR="00AB2C01" w:rsidRDefault="00AB2C01" w:rsidP="00AB2C01">
            <w:pPr>
              <w:rPr>
                <w:rFonts w:ascii="Tahoma" w:hAnsi="Tahoma" w:cs="Tahoma"/>
                <w:lang w:eastAsia="ko-KR"/>
              </w:rPr>
            </w:pPr>
          </w:p>
          <w:p w:rsidR="007B2B5C" w:rsidRDefault="007B2B5C" w:rsidP="00AB2C01">
            <w:pPr>
              <w:rPr>
                <w:rFonts w:ascii="Tahoma" w:hAnsi="Tahoma" w:cs="Tahoma"/>
                <w:lang w:eastAsia="ko-KR"/>
              </w:rPr>
            </w:pPr>
            <w:r>
              <w:rPr>
                <w:rFonts w:ascii="Tahoma" w:hAnsi="Tahoma" w:cs="Tahoma" w:hint="eastAsia"/>
                <w:lang w:eastAsia="ko-KR"/>
              </w:rPr>
              <w:t>Based on TR conclusion for 8.4</w:t>
            </w:r>
          </w:p>
          <w:p w:rsidR="007B2B5C" w:rsidRPr="001655B4" w:rsidRDefault="007B2B5C" w:rsidP="001655B4">
            <w:pPr>
              <w:rPr>
                <w:rFonts w:ascii="Tahoma" w:hAnsi="Tahoma" w:cs="Tahoma"/>
              </w:rPr>
            </w:pPr>
            <w:r>
              <w:rPr>
                <w:rFonts w:ascii="Tahoma" w:hAnsi="Tahoma" w:cs="Tahoma" w:hint="eastAsia"/>
                <w:lang w:eastAsia="ko-KR"/>
              </w:rPr>
              <w:t xml:space="preserve">- </w:t>
            </w:r>
            <w:r w:rsidRPr="001655B4">
              <w:rPr>
                <w:rFonts w:ascii="Tahoma" w:hAnsi="Tahoma" w:cs="Tahoma"/>
              </w:rPr>
              <w:t>Information to identify the traffic to be routed.</w:t>
            </w:r>
          </w:p>
          <w:p w:rsidR="007B2B5C" w:rsidRPr="001655B4" w:rsidRDefault="007B2B5C" w:rsidP="001655B4">
            <w:pPr>
              <w:rPr>
                <w:rFonts w:ascii="Tahoma" w:hAnsi="Tahoma" w:cs="Tahoma"/>
              </w:rPr>
            </w:pPr>
            <w:r>
              <w:rPr>
                <w:rFonts w:ascii="Tahoma" w:hAnsi="Tahoma" w:cs="Tahoma" w:hint="eastAsia"/>
                <w:lang w:eastAsia="ko-KR"/>
              </w:rPr>
              <w:t xml:space="preserve">- </w:t>
            </w:r>
            <w:r w:rsidRPr="001655B4">
              <w:rPr>
                <w:rFonts w:ascii="Tahoma" w:hAnsi="Tahoma" w:cs="Tahoma"/>
              </w:rPr>
              <w:t>Information on where to route the traffic.</w:t>
            </w:r>
          </w:p>
          <w:p w:rsidR="007B2B5C" w:rsidRPr="001655B4" w:rsidRDefault="007B2B5C" w:rsidP="001655B4">
            <w:pPr>
              <w:rPr>
                <w:rFonts w:ascii="Tahoma" w:hAnsi="Tahoma" w:cs="Tahoma"/>
              </w:rPr>
            </w:pPr>
            <w:r>
              <w:rPr>
                <w:rFonts w:ascii="Tahoma" w:hAnsi="Tahoma" w:cs="Tahoma" w:hint="eastAsia"/>
                <w:lang w:eastAsia="ko-KR"/>
              </w:rPr>
              <w:t xml:space="preserve">- </w:t>
            </w:r>
            <w:r w:rsidRPr="001655B4">
              <w:rPr>
                <w:rFonts w:ascii="Tahoma" w:hAnsi="Tahoma" w:cs="Tahoma"/>
              </w:rPr>
              <w:t>Location or potential locations of the application to where the traffic routing should apply.</w:t>
            </w:r>
          </w:p>
          <w:p w:rsidR="007B2B5C" w:rsidRPr="001655B4" w:rsidRDefault="007B2B5C" w:rsidP="001655B4">
            <w:pPr>
              <w:rPr>
                <w:rFonts w:ascii="Tahoma" w:hAnsi="Tahoma" w:cs="Tahoma"/>
              </w:rPr>
            </w:pPr>
            <w:r>
              <w:rPr>
                <w:rFonts w:ascii="Tahoma" w:hAnsi="Tahoma" w:cs="Tahoma" w:hint="eastAsia"/>
                <w:lang w:eastAsia="ko-KR"/>
              </w:rPr>
              <w:t xml:space="preserve">- </w:t>
            </w:r>
            <w:r w:rsidRPr="001655B4">
              <w:rPr>
                <w:rFonts w:ascii="Tahoma" w:hAnsi="Tahoma" w:cs="Tahoma"/>
              </w:rPr>
              <w:t>Information on the UE(s) whose traffic is to be routed.</w:t>
            </w:r>
          </w:p>
          <w:p w:rsidR="007B2B5C" w:rsidRPr="001655B4" w:rsidRDefault="007B2B5C" w:rsidP="001655B4">
            <w:pPr>
              <w:rPr>
                <w:rFonts w:ascii="Tahoma" w:hAnsi="Tahoma" w:cs="Tahoma"/>
                <w:color w:val="000000"/>
                <w:lang w:eastAsia="ko-KR"/>
              </w:rPr>
            </w:pPr>
            <w:r>
              <w:rPr>
                <w:rFonts w:ascii="Tahoma" w:hAnsi="Tahoma" w:cs="Tahoma" w:hint="eastAsia"/>
                <w:lang w:eastAsia="ko-KR"/>
              </w:rPr>
              <w:t xml:space="preserve">- </w:t>
            </w:r>
            <w:r w:rsidRPr="001655B4">
              <w:rPr>
                <w:rFonts w:ascii="Tahoma" w:hAnsi="Tahoma" w:cs="Tahoma"/>
              </w:rPr>
              <w:t>Information on when (time indication) the traffic routing is to apply.</w:t>
            </w:r>
          </w:p>
        </w:tc>
      </w:tr>
      <w:tr w:rsidR="007B2B5C" w:rsidRPr="00E5592D" w:rsidTr="007B2B5C">
        <w:trPr>
          <w:trHeight w:val="684"/>
        </w:trPr>
        <w:tc>
          <w:tcPr>
            <w:tcW w:w="858" w:type="pct"/>
            <w:shd w:val="clear" w:color="auto" w:fill="auto"/>
            <w:tcMar>
              <w:top w:w="72" w:type="dxa"/>
              <w:left w:w="144" w:type="dxa"/>
              <w:bottom w:w="72" w:type="dxa"/>
              <w:right w:w="144" w:type="dxa"/>
            </w:tcMar>
            <w:vAlign w:val="center"/>
            <w:hideMark/>
          </w:tcPr>
          <w:p w:rsidR="007B2B5C" w:rsidRPr="001655B4" w:rsidRDefault="007B2B5C" w:rsidP="006614A3">
            <w:pPr>
              <w:overflowPunct w:val="0"/>
              <w:autoSpaceDE w:val="0"/>
              <w:autoSpaceDN w:val="0"/>
              <w:adjustRightInd w:val="0"/>
              <w:jc w:val="center"/>
              <w:textAlignment w:val="baseline"/>
              <w:rPr>
                <w:rFonts w:ascii="Tahoma" w:hAnsi="Tahoma" w:cs="Tahoma"/>
                <w:color w:val="000000"/>
                <w:lang w:val="en-US" w:eastAsia="ko-KR"/>
              </w:rPr>
            </w:pPr>
            <w:r w:rsidRPr="001655B4">
              <w:rPr>
                <w:rFonts w:ascii="Tahoma" w:hAnsi="Tahoma" w:cs="Tahoma"/>
                <w:color w:val="000000"/>
                <w:lang w:val="en-US" w:eastAsia="ko-KR"/>
              </w:rPr>
              <w:t>Policy &amp;</w:t>
            </w:r>
          </w:p>
          <w:p w:rsidR="007B2B5C" w:rsidRPr="001655B4" w:rsidRDefault="007B2B5C" w:rsidP="006614A3">
            <w:pPr>
              <w:overflowPunct w:val="0"/>
              <w:autoSpaceDE w:val="0"/>
              <w:autoSpaceDN w:val="0"/>
              <w:adjustRightInd w:val="0"/>
              <w:jc w:val="center"/>
              <w:textAlignment w:val="baseline"/>
              <w:rPr>
                <w:rFonts w:ascii="Tahoma" w:hAnsi="Tahoma" w:cs="Tahoma"/>
                <w:color w:val="000000"/>
                <w:lang w:val="en-US" w:eastAsia="ko-KR"/>
              </w:rPr>
            </w:pPr>
            <w:r w:rsidRPr="001655B4">
              <w:rPr>
                <w:rFonts w:ascii="Tahoma" w:hAnsi="Tahoma" w:cs="Tahoma"/>
                <w:color w:val="000000"/>
                <w:lang w:val="en-US" w:eastAsia="ko-KR"/>
              </w:rPr>
              <w:t>Charging</w:t>
            </w:r>
          </w:p>
        </w:tc>
        <w:tc>
          <w:tcPr>
            <w:tcW w:w="1857" w:type="pct"/>
          </w:tcPr>
          <w:p w:rsidR="007B2B5C" w:rsidRPr="001655B4" w:rsidRDefault="007B2B5C" w:rsidP="00497BC3">
            <w:pPr>
              <w:overflowPunct w:val="0"/>
              <w:autoSpaceDE w:val="0"/>
              <w:autoSpaceDN w:val="0"/>
              <w:adjustRightInd w:val="0"/>
              <w:textAlignment w:val="baseline"/>
              <w:rPr>
                <w:rFonts w:ascii="Tahoma" w:hAnsi="Tahoma" w:cs="Tahoma"/>
                <w:color w:val="000000"/>
                <w:lang w:val="en-US" w:eastAsia="ko-KR"/>
              </w:rPr>
            </w:pPr>
            <w:r w:rsidRPr="001655B4">
              <w:rPr>
                <w:rFonts w:ascii="Tahoma" w:hAnsi="Tahoma" w:cs="Tahoma"/>
                <w:color w:val="000000"/>
                <w:lang w:val="en-US" w:eastAsia="ko-KR"/>
              </w:rPr>
              <w:t>Setting up AS session with required QoS</w:t>
            </w:r>
          </w:p>
          <w:p w:rsidR="007B2B5C" w:rsidRPr="001655B4" w:rsidRDefault="007B2B5C" w:rsidP="00497BC3">
            <w:pPr>
              <w:overflowPunct w:val="0"/>
              <w:autoSpaceDE w:val="0"/>
              <w:autoSpaceDN w:val="0"/>
              <w:adjustRightInd w:val="0"/>
              <w:textAlignment w:val="baseline"/>
              <w:rPr>
                <w:rFonts w:ascii="Tahoma" w:hAnsi="Tahoma" w:cs="Tahoma"/>
                <w:color w:val="000000"/>
                <w:lang w:val="en-US" w:eastAsia="ko-KR"/>
              </w:rPr>
            </w:pPr>
            <w:r w:rsidRPr="001655B4">
              <w:rPr>
                <w:rFonts w:ascii="Tahoma" w:hAnsi="Tahoma" w:cs="Tahoma"/>
                <w:color w:val="000000"/>
                <w:lang w:val="en-US" w:eastAsia="ko-KR"/>
              </w:rPr>
              <w:t>Change the chargeable party</w:t>
            </w:r>
          </w:p>
        </w:tc>
        <w:tc>
          <w:tcPr>
            <w:tcW w:w="2285" w:type="pct"/>
            <w:shd w:val="clear" w:color="auto" w:fill="auto"/>
            <w:tcMar>
              <w:top w:w="72" w:type="dxa"/>
              <w:left w:w="144" w:type="dxa"/>
              <w:bottom w:w="72" w:type="dxa"/>
              <w:right w:w="144" w:type="dxa"/>
            </w:tcMar>
            <w:vAlign w:val="center"/>
            <w:hideMark/>
          </w:tcPr>
          <w:p w:rsidR="007B2B5C" w:rsidRPr="007B2B5C" w:rsidRDefault="007B2B5C" w:rsidP="007B2B5C">
            <w:pPr>
              <w:rPr>
                <w:rFonts w:ascii="Tahoma" w:hAnsi="Tahoma" w:cs="Tahoma"/>
                <w:lang w:eastAsia="ko-KR"/>
              </w:rPr>
            </w:pPr>
            <w:r>
              <w:rPr>
                <w:rFonts w:ascii="Tahoma" w:hAnsi="Tahoma" w:cs="Tahoma" w:hint="eastAsia"/>
                <w:lang w:eastAsia="ko-KR"/>
              </w:rPr>
              <w:t>Based on TR conclusion for 8.10</w:t>
            </w:r>
          </w:p>
          <w:p w:rsidR="007B2B5C" w:rsidRPr="001655B4" w:rsidRDefault="007B2B5C" w:rsidP="00497BC3">
            <w:pPr>
              <w:overflowPunct w:val="0"/>
              <w:autoSpaceDE w:val="0"/>
              <w:autoSpaceDN w:val="0"/>
              <w:adjustRightInd w:val="0"/>
              <w:textAlignment w:val="baseline"/>
              <w:rPr>
                <w:rFonts w:ascii="Tahoma" w:hAnsi="Tahoma" w:cs="Tahoma"/>
                <w:color w:val="000000"/>
                <w:lang w:val="en-US" w:eastAsia="ko-KR"/>
              </w:rPr>
            </w:pPr>
            <w:r>
              <w:rPr>
                <w:rFonts w:ascii="Tahoma" w:hAnsi="Tahoma" w:cs="Tahoma" w:hint="eastAsia"/>
                <w:color w:val="000000"/>
                <w:lang w:val="en-US" w:eastAsia="ko-KR"/>
              </w:rPr>
              <w:t xml:space="preserve">- UE </w:t>
            </w:r>
            <w:r>
              <w:rPr>
                <w:rFonts w:ascii="Tahoma" w:hAnsi="Tahoma" w:cs="Tahoma"/>
                <w:color w:val="000000"/>
                <w:lang w:val="en-US" w:eastAsia="ko-KR"/>
              </w:rPr>
              <w:t>mobility pattern</w:t>
            </w:r>
          </w:p>
        </w:tc>
      </w:tr>
      <w:tr w:rsidR="007B2B5C" w:rsidRPr="00E5592D" w:rsidTr="006614A3">
        <w:trPr>
          <w:trHeight w:val="414"/>
        </w:trPr>
        <w:tc>
          <w:tcPr>
            <w:tcW w:w="858" w:type="pct"/>
            <w:shd w:val="clear" w:color="auto" w:fill="auto"/>
            <w:tcMar>
              <w:top w:w="72" w:type="dxa"/>
              <w:left w:w="144" w:type="dxa"/>
              <w:bottom w:w="72" w:type="dxa"/>
              <w:right w:w="144" w:type="dxa"/>
            </w:tcMar>
            <w:vAlign w:val="center"/>
            <w:hideMark/>
          </w:tcPr>
          <w:p w:rsidR="007B2B5C" w:rsidRPr="001655B4" w:rsidRDefault="007B2B5C" w:rsidP="006614A3">
            <w:pPr>
              <w:overflowPunct w:val="0"/>
              <w:autoSpaceDE w:val="0"/>
              <w:autoSpaceDN w:val="0"/>
              <w:adjustRightInd w:val="0"/>
              <w:jc w:val="center"/>
              <w:textAlignment w:val="baseline"/>
              <w:rPr>
                <w:rFonts w:ascii="Tahoma" w:hAnsi="Tahoma" w:cs="Tahoma"/>
                <w:color w:val="000000"/>
                <w:lang w:val="en-US" w:eastAsia="ko-KR"/>
              </w:rPr>
            </w:pPr>
            <w:r w:rsidRPr="001655B4">
              <w:rPr>
                <w:rFonts w:ascii="Tahoma" w:hAnsi="Tahoma" w:cs="Tahoma"/>
                <w:color w:val="000000"/>
                <w:lang w:val="en-US" w:eastAsia="ko-KR"/>
              </w:rPr>
              <w:t>Data Delivery</w:t>
            </w:r>
          </w:p>
        </w:tc>
        <w:tc>
          <w:tcPr>
            <w:tcW w:w="1857" w:type="pct"/>
            <w:vAlign w:val="center"/>
          </w:tcPr>
          <w:p w:rsidR="007B2B5C" w:rsidRPr="001655B4" w:rsidRDefault="006614A3" w:rsidP="006614A3">
            <w:pPr>
              <w:overflowPunct w:val="0"/>
              <w:autoSpaceDE w:val="0"/>
              <w:autoSpaceDN w:val="0"/>
              <w:adjustRightInd w:val="0"/>
              <w:textAlignment w:val="baseline"/>
              <w:rPr>
                <w:rFonts w:ascii="Tahoma" w:hAnsi="Tahoma" w:cs="Tahoma"/>
                <w:color w:val="000000"/>
                <w:lang w:val="en-US" w:eastAsia="ko-KR"/>
              </w:rPr>
            </w:pPr>
            <w:r>
              <w:rPr>
                <w:rFonts w:ascii="Tahoma" w:hAnsi="Tahoma" w:cs="Tahoma" w:hint="eastAsia"/>
                <w:color w:val="000000"/>
                <w:lang w:val="en-US" w:eastAsia="ko-KR"/>
              </w:rPr>
              <w:t xml:space="preserve"> </w:t>
            </w:r>
            <w:r w:rsidRPr="001655B4">
              <w:rPr>
                <w:rFonts w:ascii="Tahoma" w:hAnsi="Tahoma" w:cs="Tahoma"/>
                <w:color w:val="000000"/>
                <w:lang w:val="en-US" w:eastAsia="ko-KR"/>
              </w:rPr>
              <w:t>To be determined whether to support during Rel-15 normative work</w:t>
            </w:r>
          </w:p>
        </w:tc>
        <w:tc>
          <w:tcPr>
            <w:tcW w:w="2285" w:type="pct"/>
            <w:shd w:val="clear" w:color="auto" w:fill="auto"/>
            <w:tcMar>
              <w:top w:w="72" w:type="dxa"/>
              <w:left w:w="144" w:type="dxa"/>
              <w:bottom w:w="72" w:type="dxa"/>
              <w:right w:w="144" w:type="dxa"/>
            </w:tcMar>
            <w:vAlign w:val="center"/>
            <w:hideMark/>
          </w:tcPr>
          <w:p w:rsidR="007B2B5C" w:rsidRPr="001655B4" w:rsidRDefault="007B2B5C" w:rsidP="00497BC3">
            <w:pPr>
              <w:overflowPunct w:val="0"/>
              <w:autoSpaceDE w:val="0"/>
              <w:autoSpaceDN w:val="0"/>
              <w:adjustRightInd w:val="0"/>
              <w:textAlignment w:val="baseline"/>
              <w:rPr>
                <w:rFonts w:ascii="Tahoma" w:hAnsi="Tahoma" w:cs="Tahoma"/>
                <w:color w:val="000000"/>
                <w:lang w:val="en-US" w:eastAsia="ko-KR"/>
              </w:rPr>
            </w:pPr>
            <w:r w:rsidRPr="001655B4">
              <w:rPr>
                <w:rFonts w:ascii="Tahoma" w:hAnsi="Tahoma" w:cs="Tahoma"/>
                <w:color w:val="000000"/>
                <w:lang w:val="en-US" w:eastAsia="ko-KR"/>
              </w:rPr>
              <w:t>To be determined whether to support during Rel-15 normative work</w:t>
            </w:r>
          </w:p>
        </w:tc>
      </w:tr>
    </w:tbl>
    <w:p w:rsidR="00480FA4" w:rsidRPr="006614A3" w:rsidRDefault="00480FA4" w:rsidP="00480FA4">
      <w:pPr>
        <w:overflowPunct w:val="0"/>
        <w:autoSpaceDE w:val="0"/>
        <w:autoSpaceDN w:val="0"/>
        <w:adjustRightInd w:val="0"/>
        <w:textAlignment w:val="baseline"/>
        <w:rPr>
          <w:rFonts w:ascii="Tahoma" w:hAnsi="Tahoma" w:cs="Tahoma"/>
          <w:color w:val="000000"/>
          <w:lang w:eastAsia="ko-KR"/>
        </w:rPr>
      </w:pPr>
      <w:r w:rsidRPr="006614A3">
        <w:rPr>
          <w:rFonts w:ascii="Tahoma" w:hAnsi="Tahoma" w:cs="Tahoma"/>
          <w:color w:val="000000"/>
          <w:lang w:eastAsia="ko-KR"/>
        </w:rPr>
        <w:lastRenderedPageBreak/>
        <w:t>NOTE</w:t>
      </w:r>
      <w:r w:rsidR="001655B4" w:rsidRPr="006614A3">
        <w:rPr>
          <w:rFonts w:ascii="Tahoma" w:hAnsi="Tahoma" w:cs="Tahoma"/>
          <w:color w:val="000000"/>
          <w:lang w:eastAsia="ko-KR"/>
        </w:rPr>
        <w:t>*</w:t>
      </w:r>
      <w:r w:rsidRPr="006614A3">
        <w:rPr>
          <w:rFonts w:ascii="Tahoma" w:hAnsi="Tahoma" w:cs="Tahoma"/>
          <w:color w:val="000000"/>
          <w:lang w:eastAsia="ko-KR"/>
        </w:rPr>
        <w:t>: Above list is not exhausted and needs to be further specified during the normative phase.</w:t>
      </w:r>
      <w:r w:rsidR="001655B4" w:rsidRPr="006614A3">
        <w:rPr>
          <w:rFonts w:ascii="Tahoma" w:hAnsi="Tahoma" w:cs="Tahoma"/>
          <w:color w:val="000000"/>
          <w:lang w:eastAsia="ko-KR"/>
        </w:rPr>
        <w:t xml:space="preserve"> Current text </w:t>
      </w:r>
      <w:r w:rsidR="006614A3">
        <w:rPr>
          <w:rFonts w:ascii="Tahoma" w:hAnsi="Tahoma" w:cs="Tahoma" w:hint="eastAsia"/>
          <w:color w:val="000000"/>
          <w:lang w:eastAsia="ko-KR"/>
        </w:rPr>
        <w:t xml:space="preserve">in this table </w:t>
      </w:r>
      <w:r w:rsidR="001655B4" w:rsidRPr="006614A3">
        <w:rPr>
          <w:rFonts w:ascii="Tahoma" w:hAnsi="Tahoma" w:cs="Tahoma"/>
          <w:color w:val="000000"/>
          <w:lang w:eastAsia="ko-KR"/>
        </w:rPr>
        <w:t>is based on TR conclusion.</w:t>
      </w:r>
    </w:p>
    <w:p w:rsidR="00480FA4" w:rsidRPr="006614A3" w:rsidRDefault="00480FA4" w:rsidP="00555B6A">
      <w:pPr>
        <w:overflowPunct w:val="0"/>
        <w:autoSpaceDE w:val="0"/>
        <w:autoSpaceDN w:val="0"/>
        <w:adjustRightInd w:val="0"/>
        <w:textAlignment w:val="baseline"/>
        <w:rPr>
          <w:color w:val="000000"/>
          <w:lang w:eastAsia="ko-KR"/>
        </w:rPr>
      </w:pPr>
    </w:p>
    <w:p w:rsidR="00E5592D" w:rsidRPr="006614A3" w:rsidRDefault="006614A3" w:rsidP="00555B6A">
      <w:pPr>
        <w:overflowPunct w:val="0"/>
        <w:autoSpaceDE w:val="0"/>
        <w:autoSpaceDN w:val="0"/>
        <w:adjustRightInd w:val="0"/>
        <w:textAlignment w:val="baseline"/>
        <w:rPr>
          <w:rFonts w:ascii="Tahoma" w:hAnsi="Tahoma" w:cs="Tahoma"/>
          <w:color w:val="000000"/>
          <w:lang w:eastAsia="ko-KR"/>
        </w:rPr>
      </w:pPr>
      <w:r w:rsidRPr="006614A3">
        <w:rPr>
          <w:rFonts w:ascii="Tahoma" w:hAnsi="Tahoma" w:cs="Tahoma"/>
          <w:b/>
          <w:color w:val="000000"/>
          <w:lang w:eastAsia="ko-KR"/>
        </w:rPr>
        <w:t>Proposal 2</w:t>
      </w:r>
      <w:r w:rsidR="00F02399" w:rsidRPr="006614A3">
        <w:rPr>
          <w:rFonts w:ascii="Tahoma" w:hAnsi="Tahoma" w:cs="Tahoma"/>
          <w:b/>
          <w:color w:val="000000"/>
          <w:lang w:eastAsia="ko-KR"/>
        </w:rPr>
        <w:t xml:space="preserve">: </w:t>
      </w:r>
      <w:r w:rsidRPr="006614A3">
        <w:rPr>
          <w:rFonts w:ascii="Tahoma" w:hAnsi="Tahoma" w:cs="Tahoma"/>
          <w:color w:val="000000"/>
          <w:lang w:eastAsia="ko-KR"/>
        </w:rPr>
        <w:t xml:space="preserve">Listed </w:t>
      </w:r>
      <w:r w:rsidR="00F02399" w:rsidRPr="006614A3">
        <w:rPr>
          <w:rFonts w:ascii="Tahoma" w:hAnsi="Tahoma" w:cs="Tahoma"/>
          <w:color w:val="000000"/>
          <w:lang w:eastAsia="ko-KR"/>
        </w:rPr>
        <w:t xml:space="preserve">Monitoring, Provisioning, Policy and charging </w:t>
      </w:r>
      <w:r w:rsidRPr="006614A3">
        <w:rPr>
          <w:rFonts w:ascii="Tahoma" w:hAnsi="Tahoma" w:cs="Tahoma"/>
          <w:color w:val="000000"/>
          <w:lang w:eastAsia="ko-KR"/>
        </w:rPr>
        <w:t xml:space="preserve">capability </w:t>
      </w:r>
      <w:r w:rsidR="009B79F4" w:rsidRPr="006614A3">
        <w:rPr>
          <w:rFonts w:ascii="Tahoma" w:hAnsi="Tahoma" w:cs="Tahoma"/>
          <w:color w:val="000000"/>
          <w:lang w:eastAsia="ko-KR"/>
        </w:rPr>
        <w:t>can</w:t>
      </w:r>
      <w:r w:rsidR="00F02399" w:rsidRPr="006614A3">
        <w:rPr>
          <w:rFonts w:ascii="Tahoma" w:hAnsi="Tahoma" w:cs="Tahoma"/>
          <w:color w:val="000000"/>
          <w:lang w:eastAsia="ko-KR"/>
        </w:rPr>
        <w:t xml:space="preserve"> be adopted for external exposure of NEF.</w:t>
      </w:r>
    </w:p>
    <w:p w:rsidR="006614A3" w:rsidRPr="006614A3" w:rsidRDefault="009B79F4" w:rsidP="00555B6A">
      <w:pPr>
        <w:overflowPunct w:val="0"/>
        <w:autoSpaceDE w:val="0"/>
        <w:autoSpaceDN w:val="0"/>
        <w:adjustRightInd w:val="0"/>
        <w:textAlignment w:val="baseline"/>
        <w:rPr>
          <w:rFonts w:ascii="Tahoma" w:hAnsi="Tahoma" w:cs="Tahoma"/>
          <w:color w:val="000000"/>
          <w:lang w:eastAsia="ko-KR"/>
        </w:rPr>
      </w:pPr>
      <w:r w:rsidRPr="006614A3">
        <w:rPr>
          <w:rFonts w:ascii="Tahoma" w:hAnsi="Tahoma" w:cs="Tahoma"/>
          <w:b/>
          <w:color w:val="000000"/>
          <w:lang w:eastAsia="ko-KR"/>
        </w:rPr>
        <w:t>Proposal</w:t>
      </w:r>
      <w:r w:rsidR="006614A3" w:rsidRPr="006614A3">
        <w:rPr>
          <w:rFonts w:ascii="Tahoma" w:hAnsi="Tahoma" w:cs="Tahoma"/>
          <w:b/>
          <w:color w:val="000000"/>
          <w:lang w:eastAsia="ko-KR"/>
        </w:rPr>
        <w:t xml:space="preserve"> 3</w:t>
      </w:r>
      <w:r w:rsidRPr="006614A3">
        <w:rPr>
          <w:rFonts w:ascii="Tahoma" w:hAnsi="Tahoma" w:cs="Tahoma"/>
          <w:color w:val="000000"/>
          <w:lang w:eastAsia="ko-KR"/>
        </w:rPr>
        <w:t xml:space="preserve">: It is proposed to capture </w:t>
      </w:r>
      <w:r w:rsidR="006614A3" w:rsidRPr="006614A3">
        <w:rPr>
          <w:rFonts w:ascii="Tahoma" w:hAnsi="Tahoma" w:cs="Tahoma"/>
          <w:color w:val="000000"/>
          <w:lang w:eastAsia="ko-KR"/>
        </w:rPr>
        <w:t xml:space="preserve">Editor’s Note to address </w:t>
      </w:r>
      <w:r w:rsidR="006614A3">
        <w:rPr>
          <w:rFonts w:ascii="Tahoma" w:hAnsi="Tahoma" w:cs="Tahoma" w:hint="eastAsia"/>
          <w:color w:val="000000"/>
          <w:lang w:eastAsia="ko-KR"/>
        </w:rPr>
        <w:t>TR conclusion part which can be resolved by utilizing NEF external exposure.</w:t>
      </w:r>
      <w:r w:rsidR="006614A3" w:rsidRPr="006614A3">
        <w:rPr>
          <w:rFonts w:ascii="Tahoma" w:hAnsi="Tahoma" w:cs="Tahoma"/>
          <w:color w:val="000000"/>
          <w:lang w:eastAsia="ko-KR"/>
        </w:rPr>
        <w:t xml:space="preserve"> </w:t>
      </w:r>
    </w:p>
    <w:p w:rsidR="009B79F4" w:rsidRPr="00F02399" w:rsidRDefault="009B79F4" w:rsidP="00555B6A">
      <w:pPr>
        <w:overflowPunct w:val="0"/>
        <w:autoSpaceDE w:val="0"/>
        <w:autoSpaceDN w:val="0"/>
        <w:adjustRightInd w:val="0"/>
        <w:textAlignment w:val="baseline"/>
        <w:rPr>
          <w:color w:val="000000"/>
          <w:lang w:eastAsia="ko-KR"/>
        </w:rPr>
      </w:pPr>
    </w:p>
    <w:p w:rsidR="00555B6A" w:rsidRPr="00555B6A" w:rsidRDefault="00555B6A" w:rsidP="00555B6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eastAsia="ja-JP"/>
        </w:rPr>
      </w:pPr>
      <w:r w:rsidRPr="00555B6A">
        <w:rPr>
          <w:rFonts w:ascii="Arial" w:eastAsia="SimSun" w:hAnsi="Arial"/>
          <w:sz w:val="36"/>
          <w:lang w:eastAsia="ja-JP"/>
        </w:rPr>
        <w:t>Proposal</w:t>
      </w:r>
    </w:p>
    <w:p w:rsidR="00555B6A" w:rsidRPr="00555B6A" w:rsidRDefault="00555B6A" w:rsidP="00555B6A">
      <w:pPr>
        <w:overflowPunct w:val="0"/>
        <w:autoSpaceDE w:val="0"/>
        <w:autoSpaceDN w:val="0"/>
        <w:adjustRightInd w:val="0"/>
        <w:textAlignment w:val="baseline"/>
        <w:rPr>
          <w:color w:val="000000"/>
          <w:lang w:eastAsia="ko-KR"/>
        </w:rPr>
      </w:pPr>
      <w:r w:rsidRPr="00555B6A">
        <w:rPr>
          <w:rFonts w:eastAsia="SimSun"/>
          <w:color w:val="000000"/>
          <w:lang w:eastAsia="ja-JP"/>
        </w:rPr>
        <w:t>Add</w:t>
      </w:r>
      <w:r>
        <w:rPr>
          <w:rFonts w:eastAsia="SimSun"/>
          <w:color w:val="000000"/>
          <w:lang w:eastAsia="ja-JP"/>
        </w:rPr>
        <w:t xml:space="preserve"> the following to the TS 23.</w:t>
      </w:r>
      <w:r>
        <w:rPr>
          <w:rFonts w:hint="eastAsia"/>
          <w:color w:val="000000"/>
          <w:lang w:eastAsia="ko-KR"/>
        </w:rPr>
        <w:t>501.</w:t>
      </w:r>
    </w:p>
    <w:p w:rsidR="00555B6A" w:rsidRPr="00555B6A" w:rsidRDefault="00555B6A" w:rsidP="00555B6A">
      <w:pPr>
        <w:overflowPunct w:val="0"/>
        <w:autoSpaceDE w:val="0"/>
        <w:autoSpaceDN w:val="0"/>
        <w:adjustRightInd w:val="0"/>
        <w:textAlignment w:val="baseline"/>
        <w:rPr>
          <w:rFonts w:eastAsia="SimSun"/>
          <w:color w:val="000000"/>
          <w:lang w:eastAsia="ja-JP"/>
        </w:rPr>
      </w:pPr>
    </w:p>
    <w:p w:rsidR="00555B6A" w:rsidRPr="00555B6A" w:rsidRDefault="00555B6A" w:rsidP="00555B6A">
      <w:pPr>
        <w:overflowPunct w:val="0"/>
        <w:autoSpaceDE w:val="0"/>
        <w:autoSpaceDN w:val="0"/>
        <w:adjustRightInd w:val="0"/>
        <w:textAlignment w:val="baseline"/>
        <w:rPr>
          <w:rFonts w:eastAsia="SimSun"/>
          <w:color w:val="FF0000"/>
          <w:sz w:val="36"/>
          <w:lang w:eastAsia="ja-JP"/>
        </w:rPr>
      </w:pPr>
      <w:r w:rsidRPr="00555B6A">
        <w:rPr>
          <w:rFonts w:eastAsia="SimSun"/>
          <w:color w:val="FF0000"/>
          <w:sz w:val="36"/>
          <w:lang w:eastAsia="ja-JP"/>
        </w:rPr>
        <w:t>*************** Start of changes *********************</w:t>
      </w:r>
    </w:p>
    <w:p w:rsidR="00555B6A" w:rsidRPr="00555B6A" w:rsidRDefault="00555B6A" w:rsidP="00555B6A">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ja-JP"/>
        </w:rPr>
      </w:pPr>
    </w:p>
    <w:p w:rsidR="00AB2C01" w:rsidRPr="00475454" w:rsidRDefault="00AB2C01" w:rsidP="00AB2C01">
      <w:pPr>
        <w:pStyle w:val="Heading2"/>
      </w:pPr>
      <w:bookmarkStart w:id="1" w:name="_Toc473547400"/>
      <w:r w:rsidRPr="00475454">
        <w:t>7.4</w:t>
      </w:r>
      <w:r w:rsidRPr="00475454">
        <w:tab/>
        <w:t>External Exposure</w:t>
      </w:r>
      <w:bookmarkEnd w:id="1"/>
    </w:p>
    <w:p w:rsidR="00AB2C01" w:rsidRPr="00475454" w:rsidRDefault="00AB2C01" w:rsidP="00AB2C01">
      <w:pPr>
        <w:pStyle w:val="EditorsNote"/>
      </w:pPr>
      <w:r w:rsidRPr="00475454">
        <w:t>Editor</w:t>
      </w:r>
      <w:r>
        <w:t>'</w:t>
      </w:r>
      <w:r w:rsidRPr="00475454">
        <w:t>s note:</w:t>
      </w:r>
      <w:r w:rsidRPr="00475454">
        <w:tab/>
        <w:t>This should include description on how external exposure is supported with NEF using the necessary service framework function(s). This is meant to show how service framework functions in 7.1 and 7.2 are used for external exposure but avoid duplication with 7.1 and 7.2. This is not meant to describe on a per NF basis (for the list as in 7.2) rather meant as a general description.</w:t>
      </w:r>
    </w:p>
    <w:p w:rsidR="00AB2C01" w:rsidRDefault="00AB2C01" w:rsidP="00B1523B">
      <w:pPr>
        <w:rPr>
          <w:ins w:id="2" w:author="Sunghoon/Samsung" w:date="2017-02-02T19:42:00Z"/>
          <w:lang w:eastAsia="ko-KR"/>
        </w:rPr>
      </w:pPr>
      <w:ins w:id="3" w:author="Sunghoon/Samsung" w:date="2017-02-02T19:42:00Z">
        <w:r>
          <w:rPr>
            <w:rFonts w:hint="eastAsia"/>
            <w:lang w:eastAsia="ko-KR"/>
          </w:rPr>
          <w:t xml:space="preserve">The Network Exposure Function (NEF) supports </w:t>
        </w:r>
      </w:ins>
      <w:ins w:id="4" w:author="Sunghoon/Samsung" w:date="2017-02-02T19:49:00Z">
        <w:r>
          <w:rPr>
            <w:rFonts w:hint="eastAsia"/>
            <w:lang w:eastAsia="ko-KR"/>
          </w:rPr>
          <w:t xml:space="preserve">external </w:t>
        </w:r>
      </w:ins>
      <w:ins w:id="5" w:author="Sunghoon/Samsung" w:date="2017-02-02T19:42:00Z">
        <w:r>
          <w:rPr>
            <w:rFonts w:hint="eastAsia"/>
            <w:lang w:eastAsia="ko-KR"/>
          </w:rPr>
          <w:t>exposure of capabilities of network functions,</w:t>
        </w:r>
      </w:ins>
      <w:ins w:id="6" w:author="Sunghoon/Samsung" w:date="2017-02-02T19:49:00Z">
        <w:r>
          <w:rPr>
            <w:rFonts w:hint="eastAsia"/>
            <w:lang w:eastAsia="ko-KR"/>
          </w:rPr>
          <w:t xml:space="preserve"> External exposure can be categorized as </w:t>
        </w:r>
      </w:ins>
      <w:ins w:id="7" w:author="Sunghoon/Samsung" w:date="2017-02-02T19:50:00Z">
        <w:r>
          <w:rPr>
            <w:rFonts w:hint="eastAsia"/>
            <w:lang w:eastAsia="ko-KR"/>
          </w:rPr>
          <w:t>M</w:t>
        </w:r>
      </w:ins>
      <w:ins w:id="8" w:author="Sunghoon/Samsung" w:date="2017-02-02T19:49:00Z">
        <w:r>
          <w:rPr>
            <w:rFonts w:hint="eastAsia"/>
            <w:lang w:eastAsia="ko-KR"/>
          </w:rPr>
          <w:t>onitoring</w:t>
        </w:r>
      </w:ins>
      <w:ins w:id="9" w:author="Sunghoon/Samsung" w:date="2017-02-02T19:51:00Z">
        <w:r w:rsidR="00911C16">
          <w:rPr>
            <w:rFonts w:hint="eastAsia"/>
            <w:lang w:eastAsia="ko-KR"/>
          </w:rPr>
          <w:t xml:space="preserve"> capability</w:t>
        </w:r>
      </w:ins>
      <w:ins w:id="10" w:author="Sunghoon/Samsung" w:date="2017-02-02T19:49:00Z">
        <w:r>
          <w:rPr>
            <w:rFonts w:hint="eastAsia"/>
            <w:lang w:eastAsia="ko-KR"/>
          </w:rPr>
          <w:t xml:space="preserve">, </w:t>
        </w:r>
      </w:ins>
      <w:ins w:id="11" w:author="Sunghoon/Samsung" w:date="2017-02-02T19:50:00Z">
        <w:r>
          <w:rPr>
            <w:rFonts w:hint="eastAsia"/>
            <w:lang w:eastAsia="ko-KR"/>
          </w:rPr>
          <w:t>P</w:t>
        </w:r>
      </w:ins>
      <w:ins w:id="12" w:author="Sunghoon/Samsung" w:date="2017-02-02T19:49:00Z">
        <w:r>
          <w:rPr>
            <w:rFonts w:hint="eastAsia"/>
            <w:lang w:eastAsia="ko-KR"/>
          </w:rPr>
          <w:t>rovisioning</w:t>
        </w:r>
      </w:ins>
      <w:ins w:id="13" w:author="Sunghoon/Samsung" w:date="2017-02-02T19:51:00Z">
        <w:r w:rsidR="00911C16">
          <w:rPr>
            <w:rFonts w:hint="eastAsia"/>
            <w:lang w:eastAsia="ko-KR"/>
          </w:rPr>
          <w:t xml:space="preserve"> capability</w:t>
        </w:r>
      </w:ins>
      <w:ins w:id="14" w:author="Sunghoon/Samsung" w:date="2017-02-02T19:49:00Z">
        <w:r>
          <w:rPr>
            <w:rFonts w:hint="eastAsia"/>
            <w:lang w:eastAsia="ko-KR"/>
          </w:rPr>
          <w:t xml:space="preserve">, and </w:t>
        </w:r>
      </w:ins>
      <w:ins w:id="15" w:author="Sunghoon/Samsung" w:date="2017-02-02T19:50:00Z">
        <w:r>
          <w:rPr>
            <w:rFonts w:hint="eastAsia"/>
            <w:lang w:eastAsia="ko-KR"/>
          </w:rPr>
          <w:t>P</w:t>
        </w:r>
      </w:ins>
      <w:ins w:id="16" w:author="Sunghoon/Samsung" w:date="2017-02-02T19:49:00Z">
        <w:r>
          <w:rPr>
            <w:rFonts w:hint="eastAsia"/>
            <w:lang w:eastAsia="ko-KR"/>
          </w:rPr>
          <w:t>olicy</w:t>
        </w:r>
      </w:ins>
      <w:ins w:id="17" w:author="Sunghoon/Samsung" w:date="2017-02-02T19:50:00Z">
        <w:r>
          <w:rPr>
            <w:rFonts w:hint="eastAsia"/>
            <w:lang w:eastAsia="ko-KR"/>
          </w:rPr>
          <w:t>/C</w:t>
        </w:r>
      </w:ins>
      <w:ins w:id="18" w:author="Sunghoon/Samsung" w:date="2017-02-02T19:49:00Z">
        <w:r>
          <w:rPr>
            <w:rFonts w:hint="eastAsia"/>
            <w:lang w:eastAsia="ko-KR"/>
          </w:rPr>
          <w:t>harging</w:t>
        </w:r>
      </w:ins>
      <w:ins w:id="19" w:author="Sunghoon/Samsung" w:date="2017-02-02T19:51:00Z">
        <w:r w:rsidR="00911C16">
          <w:rPr>
            <w:rFonts w:hint="eastAsia"/>
            <w:lang w:eastAsia="ko-KR"/>
          </w:rPr>
          <w:t xml:space="preserve"> capability</w:t>
        </w:r>
      </w:ins>
      <w:ins w:id="20" w:author="Sunghoon/Samsung" w:date="2017-02-02T19:49:00Z">
        <w:r>
          <w:rPr>
            <w:rFonts w:hint="eastAsia"/>
            <w:lang w:eastAsia="ko-KR"/>
          </w:rPr>
          <w:t xml:space="preserve">. </w:t>
        </w:r>
      </w:ins>
      <w:ins w:id="21" w:author="Sunghoon/Samsung" w:date="2017-02-02T19:50:00Z">
        <w:r>
          <w:rPr>
            <w:rFonts w:hint="eastAsia"/>
            <w:lang w:eastAsia="ko-KR"/>
          </w:rPr>
          <w:t>The Monitoring</w:t>
        </w:r>
      </w:ins>
      <w:ins w:id="22" w:author="Sunghoon/Samsung" w:date="2017-02-02T19:51:00Z">
        <w:r w:rsidR="00911C16">
          <w:rPr>
            <w:rFonts w:hint="eastAsia"/>
            <w:lang w:eastAsia="ko-KR"/>
          </w:rPr>
          <w:t xml:space="preserve"> capability</w:t>
        </w:r>
      </w:ins>
      <w:ins w:id="23" w:author="Sunghoon/Samsung" w:date="2017-02-05T22:11:00Z">
        <w:r w:rsidR="00245359">
          <w:rPr>
            <w:rFonts w:hint="eastAsia"/>
            <w:lang w:eastAsia="ko-KR"/>
          </w:rPr>
          <w:t xml:space="preserve"> is for monitoring of specific event </w:t>
        </w:r>
      </w:ins>
      <w:ins w:id="24" w:author="Sunghoon/Samsung" w:date="2017-02-05T22:12:00Z">
        <w:r w:rsidR="00D87076">
          <w:rPr>
            <w:rFonts w:hint="eastAsia"/>
            <w:lang w:eastAsia="ko-KR"/>
          </w:rPr>
          <w:t>for</w:t>
        </w:r>
        <w:r w:rsidR="00245359">
          <w:rPr>
            <w:rFonts w:hint="eastAsia"/>
            <w:lang w:eastAsia="ko-KR"/>
          </w:rPr>
          <w:t xml:space="preserve"> UE </w:t>
        </w:r>
      </w:ins>
      <w:ins w:id="25" w:author="Sunghoon/Samsung" w:date="2017-02-05T22:11:00Z">
        <w:r w:rsidR="002F1676">
          <w:rPr>
            <w:rFonts w:hint="eastAsia"/>
            <w:lang w:eastAsia="ko-KR"/>
          </w:rPr>
          <w:t xml:space="preserve">in </w:t>
        </w:r>
      </w:ins>
      <w:ins w:id="26" w:author="Sunghoon/Samsung" w:date="2017-02-05T22:22:00Z">
        <w:r w:rsidR="002F1676">
          <w:rPr>
            <w:rFonts w:hint="eastAsia"/>
            <w:lang w:eastAsia="ko-KR"/>
          </w:rPr>
          <w:t>5G</w:t>
        </w:r>
      </w:ins>
      <w:ins w:id="27" w:author="Sunghoon/Samsung" w:date="2017-02-05T22:11:00Z">
        <w:r w:rsidR="00245359">
          <w:rPr>
            <w:rFonts w:hint="eastAsia"/>
            <w:lang w:eastAsia="ko-KR"/>
          </w:rPr>
          <w:t xml:space="preserve"> system and making such monitoring events information available </w:t>
        </w:r>
      </w:ins>
      <w:ins w:id="28" w:author="Sunghoon/Samsung" w:date="2017-02-05T22:13:00Z">
        <w:r w:rsidR="00245359">
          <w:rPr>
            <w:rFonts w:hint="eastAsia"/>
            <w:lang w:eastAsia="ko-KR"/>
          </w:rPr>
          <w:t xml:space="preserve">for external exposure </w:t>
        </w:r>
      </w:ins>
      <w:ins w:id="29" w:author="Sunghoon/Samsung" w:date="2017-02-05T22:11:00Z">
        <w:r w:rsidR="00245359">
          <w:rPr>
            <w:rFonts w:hint="eastAsia"/>
            <w:lang w:eastAsia="ko-KR"/>
          </w:rPr>
          <w:t>via the NEF.</w:t>
        </w:r>
      </w:ins>
      <w:ins w:id="30" w:author="Sunghoon/Samsung" w:date="2017-02-02T19:50:00Z">
        <w:r>
          <w:rPr>
            <w:rFonts w:hint="eastAsia"/>
            <w:lang w:eastAsia="ko-KR"/>
          </w:rPr>
          <w:t xml:space="preserve"> The </w:t>
        </w:r>
      </w:ins>
      <w:ins w:id="31" w:author="Sunghoon/Samsung" w:date="2017-02-05T22:13:00Z">
        <w:r w:rsidR="00245359">
          <w:rPr>
            <w:lang w:eastAsia="ko-KR"/>
          </w:rPr>
          <w:t>Provisioning</w:t>
        </w:r>
      </w:ins>
      <w:ins w:id="32" w:author="Sunghoon/Samsung" w:date="2017-02-02T19:50:00Z">
        <w:r>
          <w:rPr>
            <w:rFonts w:hint="eastAsia"/>
            <w:lang w:eastAsia="ko-KR"/>
          </w:rPr>
          <w:t xml:space="preserve"> </w:t>
        </w:r>
      </w:ins>
      <w:ins w:id="33" w:author="Sunghoon/Samsung" w:date="2017-02-02T19:51:00Z">
        <w:r w:rsidR="00911C16">
          <w:rPr>
            <w:rFonts w:hint="eastAsia"/>
            <w:lang w:eastAsia="ko-KR"/>
          </w:rPr>
          <w:t xml:space="preserve">capability </w:t>
        </w:r>
      </w:ins>
      <w:ins w:id="34" w:author="Sunghoon/Samsung" w:date="2017-02-05T22:18:00Z">
        <w:r w:rsidR="002F1676">
          <w:rPr>
            <w:rFonts w:hint="eastAsia"/>
            <w:lang w:eastAsia="ko-KR"/>
          </w:rPr>
          <w:t xml:space="preserve">is for allowing </w:t>
        </w:r>
      </w:ins>
      <w:ins w:id="35" w:author="Sunghoon/Samsung" w:date="2017-02-05T22:23:00Z">
        <w:r w:rsidR="002F1676">
          <w:rPr>
            <w:rFonts w:hint="eastAsia"/>
            <w:lang w:eastAsia="ko-KR"/>
          </w:rPr>
          <w:t xml:space="preserve">external party to </w:t>
        </w:r>
      </w:ins>
      <w:ins w:id="36" w:author="Sunghoon/Samsung" w:date="2017-02-05T22:18:00Z">
        <w:r w:rsidR="002F1676">
          <w:rPr>
            <w:rFonts w:hint="eastAsia"/>
            <w:lang w:eastAsia="ko-KR"/>
          </w:rPr>
          <w:t xml:space="preserve">provision of </w:t>
        </w:r>
      </w:ins>
      <w:ins w:id="37" w:author="Sunghoon/Samsung" w:date="2017-02-05T22:21:00Z">
        <w:r w:rsidR="002F1676">
          <w:rPr>
            <w:rFonts w:hint="eastAsia"/>
            <w:lang w:eastAsia="ko-KR"/>
          </w:rPr>
          <w:t>information which can be used for the UE</w:t>
        </w:r>
      </w:ins>
      <w:ins w:id="38" w:author="Sunghoon/Samsung" w:date="2017-02-05T22:22:00Z">
        <w:r w:rsidR="002F1676">
          <w:rPr>
            <w:rFonts w:hint="eastAsia"/>
            <w:lang w:eastAsia="ko-KR"/>
          </w:rPr>
          <w:t xml:space="preserve"> in 5G system.</w:t>
        </w:r>
      </w:ins>
      <w:ins w:id="39" w:author="Sunghoon/Samsung" w:date="2017-02-05T22:23:00Z">
        <w:r w:rsidR="002F1676">
          <w:rPr>
            <w:rFonts w:hint="eastAsia"/>
            <w:lang w:eastAsia="ko-KR"/>
          </w:rPr>
          <w:t xml:space="preserve"> T</w:t>
        </w:r>
      </w:ins>
      <w:ins w:id="40" w:author="Sunghoon/Samsung" w:date="2017-02-02T19:50:00Z">
        <w:r>
          <w:rPr>
            <w:rFonts w:hint="eastAsia"/>
            <w:lang w:eastAsia="ko-KR"/>
          </w:rPr>
          <w:t xml:space="preserve">he Policy/Charging </w:t>
        </w:r>
      </w:ins>
      <w:ins w:id="41" w:author="Sunghoon/Samsung" w:date="2017-02-02T19:51:00Z">
        <w:r w:rsidR="002F1676">
          <w:rPr>
            <w:rFonts w:hint="eastAsia"/>
            <w:lang w:eastAsia="ko-KR"/>
          </w:rPr>
          <w:t>capability</w:t>
        </w:r>
      </w:ins>
      <w:ins w:id="42" w:author="Sunghoon/Samsung" w:date="2017-02-05T22:24:00Z">
        <w:r w:rsidR="002F1676">
          <w:rPr>
            <w:rFonts w:hint="eastAsia"/>
            <w:lang w:eastAsia="ko-KR"/>
          </w:rPr>
          <w:t xml:space="preserve"> is for handling QoS </w:t>
        </w:r>
      </w:ins>
      <w:ins w:id="43" w:author="Sunghoon/Samsung" w:date="2017-02-05T22:25:00Z">
        <w:r w:rsidR="002F1676">
          <w:rPr>
            <w:rFonts w:hint="eastAsia"/>
            <w:lang w:eastAsia="ko-KR"/>
          </w:rPr>
          <w:t xml:space="preserve">and charging policy </w:t>
        </w:r>
      </w:ins>
      <w:ins w:id="44" w:author="Sunghoon/Samsung" w:date="2017-02-05T22:24:00Z">
        <w:r w:rsidR="002F1676">
          <w:rPr>
            <w:rFonts w:hint="eastAsia"/>
            <w:lang w:eastAsia="ko-KR"/>
          </w:rPr>
          <w:t xml:space="preserve">for the UE </w:t>
        </w:r>
      </w:ins>
      <w:ins w:id="45" w:author="Sunghoon/Samsung" w:date="2017-02-05T22:26:00Z">
        <w:r w:rsidR="002F1676">
          <w:rPr>
            <w:rFonts w:hint="eastAsia"/>
            <w:lang w:eastAsia="ko-KR"/>
          </w:rPr>
          <w:t>based on the request from external party.</w:t>
        </w:r>
      </w:ins>
    </w:p>
    <w:p w:rsidR="00AB2C01" w:rsidRDefault="00AB2C01" w:rsidP="00B1523B">
      <w:pPr>
        <w:rPr>
          <w:ins w:id="46" w:author="Sunghoon/Samsung" w:date="2017-02-02T19:43:00Z"/>
          <w:lang w:eastAsia="ko-KR"/>
        </w:rPr>
      </w:pPr>
      <w:ins w:id="47" w:author="Sunghoon/Samsung" w:date="2017-02-02T19:43:00Z">
        <w:r>
          <w:rPr>
            <w:rFonts w:hint="eastAsia"/>
            <w:lang w:eastAsia="ko-KR"/>
          </w:rPr>
          <w:t>Monitoring</w:t>
        </w:r>
      </w:ins>
      <w:ins w:id="48" w:author="Sunghoon/Samsung" w:date="2017-02-05T22:14:00Z">
        <w:r w:rsidR="00245359">
          <w:rPr>
            <w:rFonts w:hint="eastAsia"/>
            <w:lang w:eastAsia="ko-KR"/>
          </w:rPr>
          <w:t xml:space="preserve"> capability is comprised of means that a</w:t>
        </w:r>
        <w:r w:rsidR="008929E4">
          <w:rPr>
            <w:rFonts w:hint="eastAsia"/>
            <w:lang w:eastAsia="ko-KR"/>
          </w:rPr>
          <w:t xml:space="preserve">llow the identification of the </w:t>
        </w:r>
      </w:ins>
      <w:ins w:id="49" w:author="Sunghoon/Samsung" w:date="2017-02-05T22:31:00Z">
        <w:r w:rsidR="008929E4">
          <w:rPr>
            <w:rFonts w:hint="eastAsia"/>
            <w:lang w:eastAsia="ko-KR"/>
          </w:rPr>
          <w:t>5G network function</w:t>
        </w:r>
      </w:ins>
      <w:ins w:id="50" w:author="Sunghoon/Samsung" w:date="2017-02-05T22:14:00Z">
        <w:r w:rsidR="00245359">
          <w:rPr>
            <w:rFonts w:hint="eastAsia"/>
            <w:lang w:eastAsia="ko-KR"/>
          </w:rPr>
          <w:t xml:space="preserve"> suitable for configuring the specific monitoring events, detect the </w:t>
        </w:r>
      </w:ins>
      <w:ins w:id="51" w:author="Sunghoon/Samsung" w:date="2017-02-05T22:16:00Z">
        <w:r w:rsidR="00245359">
          <w:rPr>
            <w:rFonts w:hint="eastAsia"/>
            <w:lang w:eastAsia="ko-KR"/>
          </w:rPr>
          <w:t xml:space="preserve">monitoring </w:t>
        </w:r>
      </w:ins>
      <w:ins w:id="52" w:author="Sunghoon/Samsung" w:date="2017-02-05T22:14:00Z">
        <w:r w:rsidR="00245359">
          <w:rPr>
            <w:rFonts w:hint="eastAsia"/>
            <w:lang w:eastAsia="ko-KR"/>
          </w:rPr>
          <w:t>event, and report</w:t>
        </w:r>
      </w:ins>
      <w:ins w:id="53" w:author="Sunghoon/Samsung" w:date="2017-02-05T22:15:00Z">
        <w:r w:rsidR="00245359">
          <w:rPr>
            <w:rFonts w:hint="eastAsia"/>
            <w:lang w:eastAsia="ko-KR"/>
          </w:rPr>
          <w:t xml:space="preserve"> the </w:t>
        </w:r>
      </w:ins>
      <w:ins w:id="54" w:author="Sunghoon/Samsung" w:date="2017-02-05T22:16:00Z">
        <w:r w:rsidR="00245359">
          <w:rPr>
            <w:rFonts w:hint="eastAsia"/>
            <w:lang w:eastAsia="ko-KR"/>
          </w:rPr>
          <w:t>monitoring event to the authorised external party.</w:t>
        </w:r>
      </w:ins>
      <w:ins w:id="55" w:author="Sunghoon/Samsung" w:date="2017-02-05T22:35:00Z">
        <w:r w:rsidR="008929E4">
          <w:rPr>
            <w:rFonts w:hint="eastAsia"/>
            <w:lang w:eastAsia="ko-KR"/>
          </w:rPr>
          <w:t xml:space="preserve"> Monitoring capability can be used for exposing UE</w:t>
        </w:r>
        <w:r w:rsidR="008929E4">
          <w:rPr>
            <w:lang w:eastAsia="ko-KR"/>
          </w:rPr>
          <w:t>’</w:t>
        </w:r>
        <w:r w:rsidR="008929E4">
          <w:rPr>
            <w:rFonts w:hint="eastAsia"/>
            <w:lang w:eastAsia="ko-KR"/>
          </w:rPr>
          <w:t xml:space="preserve">s mobility management context such as UE location, </w:t>
        </w:r>
      </w:ins>
      <w:ins w:id="56" w:author="Sunghoon/Samsung" w:date="2017-02-05T22:36:00Z">
        <w:r w:rsidR="008929E4">
          <w:rPr>
            <w:rFonts w:hint="eastAsia"/>
            <w:lang w:eastAsia="ko-KR"/>
          </w:rPr>
          <w:t>reachability, r</w:t>
        </w:r>
      </w:ins>
      <w:ins w:id="57" w:author="Sunghoon/Samsung" w:date="2017-02-05T22:35:00Z">
        <w:r w:rsidR="008929E4">
          <w:rPr>
            <w:rFonts w:hint="eastAsia"/>
            <w:lang w:eastAsia="ko-KR"/>
          </w:rPr>
          <w:t xml:space="preserve">oaming status, </w:t>
        </w:r>
      </w:ins>
      <w:ins w:id="58" w:author="Sunghoon/Samsung" w:date="2017-02-05T22:36:00Z">
        <w:r w:rsidR="008929E4">
          <w:rPr>
            <w:rFonts w:hint="eastAsia"/>
            <w:lang w:eastAsia="ko-KR"/>
          </w:rPr>
          <w:t>and loss of connectivity.</w:t>
        </w:r>
      </w:ins>
    </w:p>
    <w:p w:rsidR="00AB2C01" w:rsidRDefault="00AB2C01" w:rsidP="00B1523B">
      <w:pPr>
        <w:rPr>
          <w:lang w:eastAsia="ko-KR"/>
        </w:rPr>
      </w:pPr>
      <w:ins w:id="59" w:author="Sunghoon/Samsung" w:date="2017-02-02T19:43:00Z">
        <w:r>
          <w:rPr>
            <w:rFonts w:hint="eastAsia"/>
            <w:lang w:eastAsia="ko-KR"/>
          </w:rPr>
          <w:t>Provisioning</w:t>
        </w:r>
      </w:ins>
      <w:ins w:id="60" w:author="Sunghoon/Samsung" w:date="2017-02-05T22:27:00Z">
        <w:r w:rsidR="002F1676">
          <w:rPr>
            <w:rFonts w:hint="eastAsia"/>
            <w:lang w:eastAsia="ko-KR"/>
          </w:rPr>
          <w:t xml:space="preserve"> capability is</w:t>
        </w:r>
      </w:ins>
      <w:ins w:id="61" w:author="Sunghoon/Samsung" w:date="2017-02-05T22:31:00Z">
        <w:r w:rsidR="008929E4">
          <w:rPr>
            <w:rFonts w:hint="eastAsia"/>
            <w:lang w:eastAsia="ko-KR"/>
          </w:rPr>
          <w:t xml:space="preserve"> comprised of means that allow the </w:t>
        </w:r>
        <w:r w:rsidR="008929E4">
          <w:rPr>
            <w:lang w:eastAsia="ko-KR"/>
          </w:rPr>
          <w:t>identification</w:t>
        </w:r>
        <w:r w:rsidR="008929E4">
          <w:rPr>
            <w:rFonts w:hint="eastAsia"/>
            <w:lang w:eastAsia="ko-KR"/>
          </w:rPr>
          <w:t xml:space="preserve"> of the </w:t>
        </w:r>
      </w:ins>
      <w:ins w:id="62" w:author="Sunghoon/Samsung" w:date="2017-02-05T22:32:00Z">
        <w:r w:rsidR="008929E4">
          <w:rPr>
            <w:rFonts w:hint="eastAsia"/>
            <w:lang w:eastAsia="ko-KR"/>
          </w:rPr>
          <w:t xml:space="preserve">5G network function </w:t>
        </w:r>
        <w:r w:rsidR="008929E4">
          <w:rPr>
            <w:lang w:eastAsia="ko-KR"/>
          </w:rPr>
          <w:t>responsible</w:t>
        </w:r>
        <w:r w:rsidR="008929E4">
          <w:rPr>
            <w:rFonts w:hint="eastAsia"/>
            <w:lang w:eastAsia="ko-KR"/>
          </w:rPr>
          <w:t xml:space="preserve"> for adop</w:t>
        </w:r>
      </w:ins>
      <w:ins w:id="63" w:author="Sunghoon/Samsung" w:date="2017-02-05T22:33:00Z">
        <w:r w:rsidR="008929E4">
          <w:rPr>
            <w:rFonts w:hint="eastAsia"/>
            <w:lang w:eastAsia="ko-KR"/>
          </w:rPr>
          <w:t>ting the provisioning information from the external party, receive the provisioning information, and use the provisioning information for the UE.</w:t>
        </w:r>
      </w:ins>
      <w:ins w:id="64" w:author="Sunghoon/Samsung" w:date="2017-02-05T22:37:00Z">
        <w:r w:rsidR="008929E4">
          <w:rPr>
            <w:rFonts w:hint="eastAsia"/>
            <w:lang w:eastAsia="ko-KR"/>
          </w:rPr>
          <w:t xml:space="preserve"> Provisioning capability can be used for </w:t>
        </w:r>
        <w:r w:rsidR="00E56CF8">
          <w:rPr>
            <w:rFonts w:hint="eastAsia"/>
            <w:lang w:eastAsia="ko-KR"/>
          </w:rPr>
          <w:t xml:space="preserve">the mobility management </w:t>
        </w:r>
      </w:ins>
      <w:ins w:id="65" w:author="Sunghoon/Samsung" w:date="2017-02-05T22:39:00Z">
        <w:r w:rsidR="00E56CF8">
          <w:rPr>
            <w:rFonts w:hint="eastAsia"/>
            <w:lang w:eastAsia="ko-KR"/>
          </w:rPr>
          <w:t>and</w:t>
        </w:r>
      </w:ins>
      <w:ins w:id="66" w:author="Sunghoon/Samsung" w:date="2017-02-05T22:37:00Z">
        <w:r w:rsidR="00E56CF8">
          <w:rPr>
            <w:rFonts w:hint="eastAsia"/>
            <w:lang w:eastAsia="ko-KR"/>
          </w:rPr>
          <w:t xml:space="preserve"> session management of the UE.</w:t>
        </w:r>
      </w:ins>
      <w:ins w:id="67" w:author="Sunghoon/Samsung" w:date="2017-02-05T22:40:00Z">
        <w:r w:rsidR="00E56CF8">
          <w:rPr>
            <w:rFonts w:hint="eastAsia"/>
            <w:lang w:eastAsia="ko-KR"/>
          </w:rPr>
          <w:t xml:space="preserve"> For the mobility management of the UE, </w:t>
        </w:r>
      </w:ins>
      <w:ins w:id="68" w:author="Sunghoon/Samsung" w:date="2017-02-05T22:42:00Z">
        <w:r w:rsidR="00E56CF8">
          <w:rPr>
            <w:rFonts w:hint="eastAsia"/>
            <w:lang w:eastAsia="ko-KR"/>
          </w:rPr>
          <w:t xml:space="preserve">Mobility Pattern can be provisioned. For the session </w:t>
        </w:r>
        <w:r w:rsidR="00E56CF8">
          <w:rPr>
            <w:lang w:eastAsia="ko-KR"/>
          </w:rPr>
          <w:t>management</w:t>
        </w:r>
        <w:r w:rsidR="00E56CF8">
          <w:rPr>
            <w:rFonts w:hint="eastAsia"/>
            <w:lang w:eastAsia="ko-KR"/>
          </w:rPr>
          <w:t xml:space="preserve"> of the UE, communication pattern can be provisioned such as periodic </w:t>
        </w:r>
        <w:r w:rsidR="00E56CF8">
          <w:rPr>
            <w:lang w:eastAsia="ko-KR"/>
          </w:rPr>
          <w:t>communication</w:t>
        </w:r>
        <w:r w:rsidR="00E56CF8">
          <w:rPr>
            <w:rFonts w:hint="eastAsia"/>
            <w:lang w:eastAsia="ko-KR"/>
          </w:rPr>
          <w:t xml:space="preserve"> time, </w:t>
        </w:r>
      </w:ins>
      <w:ins w:id="69" w:author="Sunghoon/Samsung" w:date="2017-02-05T22:43:00Z">
        <w:r w:rsidR="00E56CF8">
          <w:rPr>
            <w:rFonts w:hint="eastAsia"/>
            <w:lang w:eastAsia="ko-KR"/>
          </w:rPr>
          <w:t>communication duration time, and scheduled communication time.</w:t>
        </w:r>
      </w:ins>
    </w:p>
    <w:p w:rsidR="00AB2C01" w:rsidRPr="00AB2C01" w:rsidRDefault="00AB2C01" w:rsidP="00AB2C01">
      <w:pPr>
        <w:pStyle w:val="EditorsNote"/>
        <w:rPr>
          <w:ins w:id="70" w:author="Sunghoon/Samsung" w:date="2017-02-02T19:44:00Z"/>
          <w:lang w:eastAsia="ko-KR"/>
        </w:rPr>
      </w:pPr>
      <w:ins w:id="71" w:author="Sunghoon/Samsung" w:date="2017-02-02T19:44:00Z">
        <w:r>
          <w:rPr>
            <w:rFonts w:hint="eastAsia"/>
            <w:lang w:eastAsia="ko-KR"/>
          </w:rPr>
          <w:t>Editor</w:t>
        </w:r>
        <w:r>
          <w:rPr>
            <w:lang w:eastAsia="ko-KR"/>
          </w:rPr>
          <w:t>’</w:t>
        </w:r>
        <w:r>
          <w:rPr>
            <w:rFonts w:hint="eastAsia"/>
            <w:lang w:eastAsia="ko-KR"/>
          </w:rPr>
          <w:t xml:space="preserve">s Note: It is FFS to provision </w:t>
        </w:r>
        <w:r w:rsidRPr="001655B4">
          <w:t>how long response time from an application server can be supported when a UE is in MO only mode</w:t>
        </w:r>
      </w:ins>
      <w:ins w:id="72" w:author="Sunghoon/Samsung" w:date="2017-02-02T19:48:00Z">
        <w:r>
          <w:rPr>
            <w:rFonts w:eastAsiaTheme="minorEastAsia" w:hint="eastAsia"/>
            <w:lang w:eastAsia="ko-KR"/>
          </w:rPr>
          <w:t>.</w:t>
        </w:r>
      </w:ins>
      <w:ins w:id="73" w:author="Sunghoon/Samsung" w:date="2017-02-02T19:44:00Z">
        <w:r>
          <w:rPr>
            <w:rFonts w:hint="eastAsia"/>
            <w:lang w:eastAsia="ko-KR"/>
          </w:rPr>
          <w:t xml:space="preserve"> </w:t>
        </w:r>
      </w:ins>
    </w:p>
    <w:p w:rsidR="00AB2C01" w:rsidRPr="00AB2C01" w:rsidRDefault="00AB2C01" w:rsidP="00AB2C01">
      <w:pPr>
        <w:pStyle w:val="EditorsNote"/>
        <w:rPr>
          <w:ins w:id="74" w:author="Sunghoon/Samsung" w:date="2017-02-02T19:43:00Z"/>
          <w:rFonts w:eastAsiaTheme="minorEastAsia"/>
          <w:lang w:eastAsia="ko-KR"/>
        </w:rPr>
      </w:pPr>
      <w:ins w:id="75" w:author="Sunghoon/Samsung" w:date="2017-02-02T19:45:00Z">
        <w:r>
          <w:rPr>
            <w:rFonts w:hint="eastAsia"/>
            <w:lang w:eastAsia="ko-KR"/>
          </w:rPr>
          <w:t>Editor</w:t>
        </w:r>
        <w:r>
          <w:rPr>
            <w:lang w:eastAsia="ko-KR"/>
          </w:rPr>
          <w:t>’</w:t>
        </w:r>
        <w:r>
          <w:rPr>
            <w:rFonts w:hint="eastAsia"/>
            <w:lang w:eastAsia="ko-KR"/>
          </w:rPr>
          <w:t xml:space="preserve">s Note: It is FFS to provision </w:t>
        </w:r>
      </w:ins>
      <w:ins w:id="76" w:author="Sunghoon/Samsung" w:date="2017-02-02T19:46:00Z">
        <w:r>
          <w:rPr>
            <w:rFonts w:eastAsiaTheme="minorEastAsia" w:hint="eastAsia"/>
            <w:lang w:val="en-GB" w:eastAsia="ko-KR"/>
          </w:rPr>
          <w:t>i</w:t>
        </w:r>
      </w:ins>
      <w:ins w:id="77" w:author="Sunghoon/Samsung" w:date="2017-02-02T19:44:00Z">
        <w:r>
          <w:rPr>
            <w:lang w:val="en-GB"/>
          </w:rPr>
          <w:t xml:space="preserve">nformation </w:t>
        </w:r>
      </w:ins>
      <w:ins w:id="78" w:author="Sunghoon/Samsung" w:date="2017-02-02T19:47:00Z">
        <w:r>
          <w:rPr>
            <w:rFonts w:eastAsiaTheme="minorEastAsia" w:hint="eastAsia"/>
            <w:lang w:val="en-GB" w:eastAsia="ko-KR"/>
          </w:rPr>
          <w:t xml:space="preserve">in order </w:t>
        </w:r>
      </w:ins>
      <w:ins w:id="79" w:author="Sunghoon/Samsung" w:date="2017-02-02T19:44:00Z">
        <w:r>
          <w:rPr>
            <w:lang w:val="en-GB"/>
          </w:rPr>
          <w:t>to</w:t>
        </w:r>
      </w:ins>
      <w:ins w:id="80" w:author="Sunghoon/Samsung" w:date="2017-02-02T19:47:00Z">
        <w:r w:rsidRPr="00605D5B">
          <w:rPr>
            <w:rFonts w:eastAsia="SimSun"/>
            <w:lang w:val="en-GB"/>
          </w:rPr>
          <w:t xml:space="preserve"> </w:t>
        </w:r>
        <w:r>
          <w:rPr>
            <w:rFonts w:eastAsiaTheme="minorEastAsia" w:hint="eastAsia"/>
            <w:lang w:val="en-GB" w:eastAsia="ko-KR"/>
          </w:rPr>
          <w:t xml:space="preserve">support </w:t>
        </w:r>
        <w:r>
          <w:rPr>
            <w:rFonts w:eastAsia="SimSun"/>
            <w:lang w:val="en-GB"/>
          </w:rPr>
          <w:t>rout</w:t>
        </w:r>
        <w:r>
          <w:rPr>
            <w:rFonts w:eastAsiaTheme="minorEastAsia" w:hint="eastAsia"/>
            <w:lang w:val="en-GB" w:eastAsia="ko-KR"/>
          </w:rPr>
          <w:t xml:space="preserve">ing change (e.g., </w:t>
        </w:r>
      </w:ins>
      <w:ins w:id="81" w:author="Sunghoon/Samsung" w:date="2017-02-02T19:48:00Z">
        <w:r>
          <w:rPr>
            <w:rFonts w:eastAsiaTheme="minorEastAsia"/>
            <w:lang w:val="en-GB" w:eastAsia="ko-KR"/>
          </w:rPr>
          <w:t>Break-out</w:t>
        </w:r>
      </w:ins>
      <w:ins w:id="82" w:author="Sunghoon/Samsung" w:date="2017-02-02T19:47:00Z">
        <w:r>
          <w:rPr>
            <w:rFonts w:eastAsiaTheme="minorEastAsia" w:hint="eastAsia"/>
            <w:lang w:val="en-GB" w:eastAsia="ko-KR"/>
          </w:rPr>
          <w:t xml:space="preserve">) </w:t>
        </w:r>
      </w:ins>
      <w:ins w:id="83" w:author="Sunghoon/Samsung" w:date="2017-02-02T19:48:00Z">
        <w:r>
          <w:rPr>
            <w:rFonts w:eastAsiaTheme="minorEastAsia"/>
            <w:lang w:val="en-GB" w:eastAsia="ko-KR"/>
          </w:rPr>
          <w:t>of</w:t>
        </w:r>
        <w:r w:rsidRPr="00605D5B">
          <w:rPr>
            <w:rFonts w:eastAsia="SimSun"/>
            <w:lang w:val="en-GB"/>
          </w:rPr>
          <w:t xml:space="preserve"> selected</w:t>
        </w:r>
      </w:ins>
      <w:ins w:id="84" w:author="Sunghoon/Samsung" w:date="2017-02-02T19:47:00Z">
        <w:r w:rsidRPr="00605D5B">
          <w:rPr>
            <w:rFonts w:eastAsia="SimSun"/>
            <w:lang w:val="en-GB"/>
          </w:rPr>
          <w:t xml:space="preserve"> traffic</w:t>
        </w:r>
        <w:r w:rsidRPr="00605D5B">
          <w:rPr>
            <w:lang w:val="en-GB"/>
          </w:rPr>
          <w:t xml:space="preserve"> to application(s) in a local data network</w:t>
        </w:r>
      </w:ins>
      <w:ins w:id="85" w:author="Sunghoon/Samsung" w:date="2017-02-02T19:48:00Z">
        <w:r>
          <w:rPr>
            <w:rFonts w:eastAsiaTheme="minorEastAsia" w:hint="eastAsia"/>
            <w:lang w:val="en-GB" w:eastAsia="ko-KR"/>
          </w:rPr>
          <w:t>.</w:t>
        </w:r>
      </w:ins>
    </w:p>
    <w:p w:rsidR="001E3D71" w:rsidRDefault="00AB2C01" w:rsidP="00B1523B">
      <w:pPr>
        <w:rPr>
          <w:lang w:eastAsia="ko-KR"/>
        </w:rPr>
      </w:pPr>
      <w:ins w:id="86" w:author="Sunghoon/Samsung" w:date="2017-02-02T19:43:00Z">
        <w:r>
          <w:rPr>
            <w:rFonts w:hint="eastAsia"/>
            <w:lang w:eastAsia="ko-KR"/>
          </w:rPr>
          <w:t>Policy</w:t>
        </w:r>
      </w:ins>
      <w:ins w:id="87" w:author="Sunghoon/Samsung" w:date="2017-02-02T19:50:00Z">
        <w:r>
          <w:rPr>
            <w:rFonts w:hint="eastAsia"/>
            <w:lang w:eastAsia="ko-KR"/>
          </w:rPr>
          <w:t>/Charging</w:t>
        </w:r>
      </w:ins>
      <w:ins w:id="88" w:author="Sunghoon/Samsung" w:date="2017-02-05T22:28:00Z">
        <w:r w:rsidR="002F1676">
          <w:rPr>
            <w:rFonts w:hint="eastAsia"/>
            <w:lang w:eastAsia="ko-KR"/>
          </w:rPr>
          <w:t xml:space="preserve"> capability is </w:t>
        </w:r>
      </w:ins>
      <w:ins w:id="89" w:author="Sunghoon/Samsung" w:date="2017-02-05T22:44:00Z">
        <w:r w:rsidR="00E56CF8">
          <w:rPr>
            <w:rFonts w:hint="eastAsia"/>
            <w:lang w:eastAsia="ko-KR"/>
          </w:rPr>
          <w:t xml:space="preserve">comprised of means that allow the request for </w:t>
        </w:r>
      </w:ins>
      <w:ins w:id="90" w:author="Sunghoon/Samsung" w:date="2017-02-06T20:02:00Z">
        <w:r w:rsidR="0052217D">
          <w:rPr>
            <w:rFonts w:hint="eastAsia"/>
            <w:lang w:eastAsia="ko-KR"/>
          </w:rPr>
          <w:t>session</w:t>
        </w:r>
      </w:ins>
      <w:ins w:id="91" w:author="Sunghoon/Samsung" w:date="2017-02-05T22:44:00Z">
        <w:r w:rsidR="0052217D">
          <w:rPr>
            <w:rFonts w:hint="eastAsia"/>
            <w:lang w:eastAsia="ko-KR"/>
          </w:rPr>
          <w:t xml:space="preserve"> and charging policy</w:t>
        </w:r>
      </w:ins>
      <w:ins w:id="92" w:author="Sunghoon/Samsung" w:date="2017-02-06T20:03:00Z">
        <w:r w:rsidR="0052217D">
          <w:rPr>
            <w:rFonts w:hint="eastAsia"/>
            <w:lang w:eastAsia="ko-KR"/>
          </w:rPr>
          <w:t>, enforce</w:t>
        </w:r>
      </w:ins>
      <w:ins w:id="93" w:author="Sunghoon/Samsung" w:date="2017-02-06T20:02:00Z">
        <w:r w:rsidR="0052217D">
          <w:rPr>
            <w:rFonts w:hint="eastAsia"/>
            <w:lang w:eastAsia="ko-KR"/>
          </w:rPr>
          <w:t xml:space="preserve"> </w:t>
        </w:r>
      </w:ins>
      <w:ins w:id="94" w:author="Sunghoon/Samsung" w:date="2017-02-05T22:53:00Z">
        <w:r w:rsidR="00D87076">
          <w:rPr>
            <w:rFonts w:hint="eastAsia"/>
            <w:lang w:eastAsia="ko-KR"/>
          </w:rPr>
          <w:t xml:space="preserve">QoS policy, </w:t>
        </w:r>
      </w:ins>
      <w:ins w:id="95" w:author="Sunghoon/Samsung" w:date="2017-02-05T22:54:00Z">
        <w:r w:rsidR="00D87076">
          <w:rPr>
            <w:rFonts w:hint="eastAsia"/>
            <w:lang w:eastAsia="ko-KR"/>
          </w:rPr>
          <w:t xml:space="preserve">and </w:t>
        </w:r>
      </w:ins>
      <w:ins w:id="96" w:author="Sunghoon/Samsung" w:date="2017-02-05T22:52:00Z">
        <w:r w:rsidR="00D87076">
          <w:rPr>
            <w:rFonts w:hint="eastAsia"/>
            <w:lang w:eastAsia="ko-KR"/>
          </w:rPr>
          <w:t xml:space="preserve">apply </w:t>
        </w:r>
      </w:ins>
      <w:ins w:id="97" w:author="Sunghoon/Samsung" w:date="2017-02-05T22:53:00Z">
        <w:r w:rsidR="00D87076">
          <w:rPr>
            <w:rFonts w:hint="eastAsia"/>
            <w:lang w:eastAsia="ko-KR"/>
          </w:rPr>
          <w:t>accounting functionality</w:t>
        </w:r>
      </w:ins>
      <w:ins w:id="98" w:author="Sunghoon/Samsung" w:date="2017-02-05T22:54:00Z">
        <w:r w:rsidR="00D87076">
          <w:rPr>
            <w:rFonts w:hint="eastAsia"/>
            <w:lang w:eastAsia="ko-KR"/>
          </w:rPr>
          <w:t xml:space="preserve">. </w:t>
        </w:r>
      </w:ins>
      <w:ins w:id="99" w:author="Sunghoon/Samsung" w:date="2017-02-05T22:55:00Z">
        <w:r w:rsidR="00D87076">
          <w:rPr>
            <w:lang w:eastAsia="ko-KR"/>
          </w:rPr>
          <w:t>I</w:t>
        </w:r>
        <w:r w:rsidR="00D87076">
          <w:rPr>
            <w:rFonts w:hint="eastAsia"/>
            <w:lang w:eastAsia="ko-KR"/>
          </w:rPr>
          <w:t>t can be use</w:t>
        </w:r>
      </w:ins>
      <w:ins w:id="100" w:author="Sunghoon/Samsung" w:date="2017-02-05T22:56:00Z">
        <w:r w:rsidR="00D87076">
          <w:rPr>
            <w:rFonts w:hint="eastAsia"/>
            <w:lang w:eastAsia="ko-KR"/>
          </w:rPr>
          <w:t>d</w:t>
        </w:r>
      </w:ins>
      <w:ins w:id="101" w:author="Sunghoon/Samsung" w:date="2017-02-05T22:55:00Z">
        <w:r w:rsidR="00D87076">
          <w:rPr>
            <w:rFonts w:hint="eastAsia"/>
            <w:lang w:eastAsia="ko-KR"/>
          </w:rPr>
          <w:t xml:space="preserve"> for </w:t>
        </w:r>
      </w:ins>
      <w:ins w:id="102" w:author="Sunghoon/Samsung" w:date="2017-02-05T22:56:00Z">
        <w:r w:rsidR="00D87076">
          <w:rPr>
            <w:rFonts w:hint="eastAsia"/>
            <w:lang w:eastAsia="ko-KR"/>
          </w:rPr>
          <w:t xml:space="preserve">specific QoS/priority handling for the session of the UE, and </w:t>
        </w:r>
      </w:ins>
      <w:ins w:id="103" w:author="Sunghoon/Samsung" w:date="2017-02-05T22:58:00Z">
        <w:r w:rsidR="00D87076">
          <w:rPr>
            <w:rFonts w:hint="eastAsia"/>
            <w:lang w:eastAsia="ko-KR"/>
          </w:rPr>
          <w:t xml:space="preserve">for </w:t>
        </w:r>
      </w:ins>
      <w:ins w:id="104" w:author="Sunghoon/Samsung" w:date="2017-02-05T22:59:00Z">
        <w:r w:rsidR="00B670BE">
          <w:rPr>
            <w:rFonts w:hint="eastAsia"/>
            <w:lang w:eastAsia="ko-KR"/>
          </w:rPr>
          <w:t>setting</w:t>
        </w:r>
        <w:r w:rsidR="00D87076">
          <w:rPr>
            <w:rFonts w:hint="eastAsia"/>
            <w:lang w:eastAsia="ko-KR"/>
          </w:rPr>
          <w:t xml:space="preserve"> </w:t>
        </w:r>
      </w:ins>
      <w:ins w:id="105" w:author="Sunghoon/Samsung" w:date="2017-02-05T22:56:00Z">
        <w:r w:rsidR="00D87076">
          <w:rPr>
            <w:rFonts w:hint="eastAsia"/>
            <w:lang w:eastAsia="ko-KR"/>
          </w:rPr>
          <w:t xml:space="preserve">applicable </w:t>
        </w:r>
        <w:r w:rsidR="00B670BE">
          <w:rPr>
            <w:rFonts w:hint="eastAsia"/>
            <w:lang w:eastAsia="ko-KR"/>
          </w:rPr>
          <w:t xml:space="preserve">charging party </w:t>
        </w:r>
      </w:ins>
      <w:ins w:id="106" w:author="Sunghoon/Samsung" w:date="2017-02-05T23:00:00Z">
        <w:r w:rsidR="00B670BE">
          <w:rPr>
            <w:rFonts w:hint="eastAsia"/>
            <w:lang w:eastAsia="ko-KR"/>
          </w:rPr>
          <w:t xml:space="preserve">or </w:t>
        </w:r>
      </w:ins>
      <w:ins w:id="107" w:author="Sunghoon/Samsung" w:date="2017-02-05T22:56:00Z">
        <w:r w:rsidR="00D87076">
          <w:rPr>
            <w:rFonts w:hint="eastAsia"/>
            <w:lang w:eastAsia="ko-KR"/>
          </w:rPr>
          <w:t>charging rate</w:t>
        </w:r>
        <w:r w:rsidR="00B670BE">
          <w:rPr>
            <w:rFonts w:hint="eastAsia"/>
            <w:lang w:eastAsia="ko-KR"/>
          </w:rPr>
          <w:t>.</w:t>
        </w:r>
      </w:ins>
      <w:r w:rsidR="001E3D71">
        <w:rPr>
          <w:rFonts w:hint="eastAsia"/>
          <w:lang w:eastAsia="ko-KR"/>
        </w:rPr>
        <w:tab/>
      </w:r>
    </w:p>
    <w:p w:rsidR="00555B6A" w:rsidRPr="00555B6A" w:rsidRDefault="00555B6A" w:rsidP="00555B6A">
      <w:pPr>
        <w:overflowPunct w:val="0"/>
        <w:autoSpaceDE w:val="0"/>
        <w:autoSpaceDN w:val="0"/>
        <w:adjustRightInd w:val="0"/>
        <w:textAlignment w:val="baseline"/>
        <w:rPr>
          <w:rFonts w:eastAsia="SimSun"/>
          <w:color w:val="FF0000"/>
          <w:sz w:val="36"/>
          <w:lang w:eastAsia="ja-JP"/>
        </w:rPr>
      </w:pPr>
      <w:r w:rsidRPr="00555B6A">
        <w:rPr>
          <w:rFonts w:eastAsia="SimSun"/>
          <w:color w:val="FF0000"/>
          <w:sz w:val="36"/>
          <w:lang w:eastAsia="ja-JP"/>
        </w:rPr>
        <w:t>*************** End of changes *********************</w:t>
      </w:r>
    </w:p>
    <w:p w:rsidR="00555B6A" w:rsidRPr="00555B6A" w:rsidRDefault="00555B6A" w:rsidP="00555B6A">
      <w:pPr>
        <w:overflowPunct w:val="0"/>
        <w:autoSpaceDE w:val="0"/>
        <w:autoSpaceDN w:val="0"/>
        <w:adjustRightInd w:val="0"/>
        <w:ind w:left="568" w:hanging="284"/>
        <w:textAlignment w:val="baseline"/>
        <w:rPr>
          <w:rFonts w:ascii="Arial" w:eastAsia="SimSun" w:hAnsi="Arial" w:cs="Arial"/>
          <w:color w:val="000000"/>
          <w:lang w:eastAsia="ja-JP"/>
        </w:rPr>
      </w:pPr>
    </w:p>
    <w:p w:rsidR="00413715" w:rsidRDefault="005169B8"/>
    <w:sectPr w:rsidR="00413715">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69B8" w:rsidRDefault="005169B8">
      <w:pPr>
        <w:spacing w:after="0"/>
      </w:pPr>
      <w:r>
        <w:separator/>
      </w:r>
    </w:p>
  </w:endnote>
  <w:endnote w:type="continuationSeparator" w:id="0">
    <w:p w:rsidR="005169B8" w:rsidRDefault="005169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5765" w:rsidRDefault="00B2465C">
    <w:pPr>
      <w:framePr w:w="646" w:h="244" w:hRule="exact" w:wrap="around" w:vAnchor="text" w:hAnchor="margin" w:y="-5"/>
      <w:rPr>
        <w:rFonts w:ascii="Arial" w:hAnsi="Arial" w:cs="Arial"/>
        <w:b/>
        <w:bCs/>
        <w:i/>
        <w:iCs/>
        <w:sz w:val="18"/>
      </w:rPr>
    </w:pPr>
    <w:r>
      <w:rPr>
        <w:rFonts w:ascii="Arial" w:hAnsi="Arial" w:cs="Arial"/>
        <w:b/>
        <w:bCs/>
        <w:i/>
        <w:iCs/>
        <w:sz w:val="18"/>
      </w:rPr>
      <w:t>3GPP</w:t>
    </w:r>
  </w:p>
  <w:p w:rsidR="00035765" w:rsidRDefault="00B2465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35765" w:rsidRDefault="005169B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69B8" w:rsidRDefault="005169B8">
      <w:pPr>
        <w:spacing w:after="0"/>
      </w:pPr>
      <w:r>
        <w:separator/>
      </w:r>
    </w:p>
  </w:footnote>
  <w:footnote w:type="continuationSeparator" w:id="0">
    <w:p w:rsidR="005169B8" w:rsidRDefault="005169B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5765" w:rsidRDefault="005169B8"/>
  <w:p w:rsidR="00035765" w:rsidRDefault="005169B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5765" w:rsidRDefault="00B2465C">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035765" w:rsidRDefault="00B2465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A2495">
      <w:rPr>
        <w:rFonts w:ascii="Arial" w:hAnsi="Arial" w:cs="Arial"/>
        <w:b/>
        <w:bCs/>
        <w:noProof/>
        <w:sz w:val="18"/>
      </w:rPr>
      <w:t>1</w:t>
    </w:r>
    <w:r>
      <w:rPr>
        <w:rFonts w:ascii="Arial" w:hAnsi="Arial" w:cs="Arial"/>
        <w:b/>
        <w:bCs/>
        <w:sz w:val="18"/>
      </w:rPr>
      <w:fldChar w:fldCharType="end"/>
    </w:r>
  </w:p>
  <w:p w:rsidR="00035765" w:rsidRDefault="005169B8"/>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5B6A"/>
    <w:rsid w:val="00001EA9"/>
    <w:rsid w:val="0001137E"/>
    <w:rsid w:val="00056BFB"/>
    <w:rsid w:val="00065399"/>
    <w:rsid w:val="00080757"/>
    <w:rsid w:val="00092AD0"/>
    <w:rsid w:val="000F24ED"/>
    <w:rsid w:val="000F48C2"/>
    <w:rsid w:val="0010400B"/>
    <w:rsid w:val="0010691F"/>
    <w:rsid w:val="001655B4"/>
    <w:rsid w:val="001D4E5D"/>
    <w:rsid w:val="001E3D71"/>
    <w:rsid w:val="00245359"/>
    <w:rsid w:val="00252502"/>
    <w:rsid w:val="002545AD"/>
    <w:rsid w:val="002574CB"/>
    <w:rsid w:val="002B664A"/>
    <w:rsid w:val="002F1676"/>
    <w:rsid w:val="003176DC"/>
    <w:rsid w:val="00330ECF"/>
    <w:rsid w:val="0038216C"/>
    <w:rsid w:val="00396830"/>
    <w:rsid w:val="003E0AB4"/>
    <w:rsid w:val="0041019E"/>
    <w:rsid w:val="00422F89"/>
    <w:rsid w:val="00443B2D"/>
    <w:rsid w:val="00480FA4"/>
    <w:rsid w:val="00492199"/>
    <w:rsid w:val="004E2515"/>
    <w:rsid w:val="004F0F9B"/>
    <w:rsid w:val="005169B8"/>
    <w:rsid w:val="0052217D"/>
    <w:rsid w:val="0054060A"/>
    <w:rsid w:val="00555B6A"/>
    <w:rsid w:val="005959A3"/>
    <w:rsid w:val="005D22A0"/>
    <w:rsid w:val="005D5ED2"/>
    <w:rsid w:val="005F0EC9"/>
    <w:rsid w:val="005F4C46"/>
    <w:rsid w:val="00616168"/>
    <w:rsid w:val="00617DB2"/>
    <w:rsid w:val="006320F8"/>
    <w:rsid w:val="0064448C"/>
    <w:rsid w:val="006614A3"/>
    <w:rsid w:val="006840B0"/>
    <w:rsid w:val="00685C44"/>
    <w:rsid w:val="006A6085"/>
    <w:rsid w:val="006B1378"/>
    <w:rsid w:val="006D76A9"/>
    <w:rsid w:val="006D79B2"/>
    <w:rsid w:val="00706DBC"/>
    <w:rsid w:val="007249E4"/>
    <w:rsid w:val="00772E02"/>
    <w:rsid w:val="007845B9"/>
    <w:rsid w:val="00797DB2"/>
    <w:rsid w:val="007B2B5C"/>
    <w:rsid w:val="007C4389"/>
    <w:rsid w:val="007E50A1"/>
    <w:rsid w:val="0084473D"/>
    <w:rsid w:val="008929E4"/>
    <w:rsid w:val="008C567B"/>
    <w:rsid w:val="00911C16"/>
    <w:rsid w:val="009B79F4"/>
    <w:rsid w:val="009E2D58"/>
    <w:rsid w:val="009F4106"/>
    <w:rsid w:val="00A103F8"/>
    <w:rsid w:val="00A163A3"/>
    <w:rsid w:val="00A77760"/>
    <w:rsid w:val="00A90A82"/>
    <w:rsid w:val="00AA2495"/>
    <w:rsid w:val="00AB2C01"/>
    <w:rsid w:val="00AD03C7"/>
    <w:rsid w:val="00B1523B"/>
    <w:rsid w:val="00B2465C"/>
    <w:rsid w:val="00B670BE"/>
    <w:rsid w:val="00B75F0A"/>
    <w:rsid w:val="00BE08E9"/>
    <w:rsid w:val="00C81DA9"/>
    <w:rsid w:val="00CD1C38"/>
    <w:rsid w:val="00CE51FC"/>
    <w:rsid w:val="00D74A82"/>
    <w:rsid w:val="00D87076"/>
    <w:rsid w:val="00DB64E1"/>
    <w:rsid w:val="00DE0846"/>
    <w:rsid w:val="00DE6623"/>
    <w:rsid w:val="00E5592D"/>
    <w:rsid w:val="00E56CF8"/>
    <w:rsid w:val="00E729AC"/>
    <w:rsid w:val="00F02399"/>
    <w:rsid w:val="00F27447"/>
    <w:rsid w:val="00F60174"/>
    <w:rsid w:val="00F71409"/>
    <w:rsid w:val="00FD1F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137E"/>
    <w:pPr>
      <w:spacing w:after="180"/>
    </w:pPr>
    <w:rPr>
      <w:lang w:val="en-GB" w:eastAsia="en-US"/>
    </w:rPr>
  </w:style>
  <w:style w:type="paragraph" w:styleId="Heading1">
    <w:name w:val="heading 1"/>
    <w:next w:val="Normal"/>
    <w:link w:val="Heading1Char"/>
    <w:qFormat/>
    <w:rsid w:val="0001137E"/>
    <w:pPr>
      <w:keepNext/>
      <w:keepLines/>
      <w:pBdr>
        <w:top w:val="single" w:sz="12" w:space="3" w:color="auto"/>
      </w:pBdr>
      <w:spacing w:before="240" w:after="180"/>
      <w:ind w:left="1134" w:hanging="1134"/>
      <w:outlineLvl w:val="0"/>
    </w:pPr>
    <w:rPr>
      <w:rFonts w:ascii="Arial" w:hAnsi="Arial" w:cstheme="majorBidi"/>
      <w:sz w:val="36"/>
      <w:lang w:val="en-GB" w:eastAsia="en-US"/>
    </w:rPr>
  </w:style>
  <w:style w:type="paragraph" w:styleId="Heading2">
    <w:name w:val="heading 2"/>
    <w:basedOn w:val="Heading1"/>
    <w:next w:val="Normal"/>
    <w:link w:val="Heading2Char"/>
    <w:qFormat/>
    <w:rsid w:val="0001137E"/>
    <w:pPr>
      <w:pBdr>
        <w:top w:val="none" w:sz="0" w:space="0" w:color="auto"/>
      </w:pBdr>
      <w:spacing w:before="180"/>
      <w:outlineLvl w:val="1"/>
    </w:pPr>
    <w:rPr>
      <w:sz w:val="32"/>
    </w:rPr>
  </w:style>
  <w:style w:type="paragraph" w:styleId="Heading3">
    <w:name w:val="heading 3"/>
    <w:basedOn w:val="Heading2"/>
    <w:next w:val="Normal"/>
    <w:link w:val="Heading3Char"/>
    <w:qFormat/>
    <w:rsid w:val="0001137E"/>
    <w:pPr>
      <w:spacing w:before="120"/>
      <w:outlineLvl w:val="2"/>
    </w:pPr>
    <w:rPr>
      <w:sz w:val="28"/>
    </w:rPr>
  </w:style>
  <w:style w:type="paragraph" w:styleId="Heading4">
    <w:name w:val="heading 4"/>
    <w:basedOn w:val="Heading3"/>
    <w:next w:val="Normal"/>
    <w:link w:val="Heading4Char"/>
    <w:qFormat/>
    <w:rsid w:val="0001137E"/>
    <w:pPr>
      <w:ind w:left="1418" w:hanging="1418"/>
      <w:outlineLvl w:val="3"/>
    </w:pPr>
    <w:rPr>
      <w:sz w:val="24"/>
    </w:rPr>
  </w:style>
  <w:style w:type="paragraph" w:styleId="Heading5">
    <w:name w:val="heading 5"/>
    <w:basedOn w:val="Heading4"/>
    <w:next w:val="Normal"/>
    <w:link w:val="Heading5Char"/>
    <w:qFormat/>
    <w:rsid w:val="0001137E"/>
    <w:pPr>
      <w:ind w:left="1701" w:hanging="1701"/>
      <w:outlineLvl w:val="4"/>
    </w:pPr>
    <w:rPr>
      <w:sz w:val="22"/>
    </w:rPr>
  </w:style>
  <w:style w:type="paragraph" w:styleId="Heading6">
    <w:name w:val="heading 6"/>
    <w:basedOn w:val="Normal"/>
    <w:next w:val="Normal"/>
    <w:link w:val="Heading6Char"/>
    <w:qFormat/>
    <w:rsid w:val="0001137E"/>
    <w:pPr>
      <w:keepNext/>
      <w:keepLines/>
      <w:spacing w:before="120"/>
      <w:ind w:left="1985" w:hanging="1985"/>
      <w:outlineLvl w:val="5"/>
    </w:pPr>
    <w:rPr>
      <w:rFonts w:ascii="Arial" w:hAnsi="Arial" w:cstheme="majorBidi"/>
    </w:rPr>
  </w:style>
  <w:style w:type="paragraph" w:styleId="Heading7">
    <w:name w:val="heading 7"/>
    <w:basedOn w:val="Normal"/>
    <w:next w:val="Normal"/>
    <w:link w:val="Heading7Char"/>
    <w:qFormat/>
    <w:rsid w:val="0001137E"/>
    <w:pPr>
      <w:keepNext/>
      <w:keepLines/>
      <w:spacing w:before="120"/>
      <w:ind w:left="1985" w:hanging="1985"/>
      <w:outlineLvl w:val="6"/>
    </w:pPr>
    <w:rPr>
      <w:rFonts w:ascii="Arial" w:hAnsi="Arial" w:cstheme="majorBidi"/>
    </w:rPr>
  </w:style>
  <w:style w:type="paragraph" w:styleId="Heading8">
    <w:name w:val="heading 8"/>
    <w:basedOn w:val="Heading1"/>
    <w:next w:val="Normal"/>
    <w:link w:val="Heading8Char"/>
    <w:qFormat/>
    <w:rsid w:val="0001137E"/>
    <w:pPr>
      <w:ind w:left="0" w:firstLine="0"/>
      <w:outlineLvl w:val="7"/>
    </w:pPr>
  </w:style>
  <w:style w:type="paragraph" w:styleId="Heading9">
    <w:name w:val="heading 9"/>
    <w:basedOn w:val="Heading8"/>
    <w:next w:val="Normal"/>
    <w:link w:val="Heading9Char"/>
    <w:qFormat/>
    <w:rsid w:val="000113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1523B"/>
    <w:rPr>
      <w:rFonts w:ascii="Arial" w:hAnsi="Arial" w:cstheme="majorBidi"/>
      <w:sz w:val="36"/>
      <w:lang w:val="en-GB" w:eastAsia="en-US"/>
    </w:rPr>
  </w:style>
  <w:style w:type="character" w:customStyle="1" w:styleId="Heading2Char">
    <w:name w:val="Heading 2 Char"/>
    <w:basedOn w:val="DefaultParagraphFont"/>
    <w:link w:val="Heading2"/>
    <w:rsid w:val="00B1523B"/>
    <w:rPr>
      <w:rFonts w:ascii="Arial" w:hAnsi="Arial" w:cstheme="majorBidi"/>
      <w:sz w:val="32"/>
      <w:lang w:val="en-GB" w:eastAsia="en-US"/>
    </w:rPr>
  </w:style>
  <w:style w:type="character" w:customStyle="1" w:styleId="Heading3Char">
    <w:name w:val="Heading 3 Char"/>
    <w:basedOn w:val="DefaultParagraphFont"/>
    <w:link w:val="Heading3"/>
    <w:rsid w:val="00B1523B"/>
    <w:rPr>
      <w:rFonts w:ascii="Arial" w:hAnsi="Arial" w:cstheme="majorBidi"/>
      <w:sz w:val="28"/>
      <w:lang w:val="en-GB" w:eastAsia="en-US"/>
    </w:rPr>
  </w:style>
  <w:style w:type="character" w:customStyle="1" w:styleId="Heading4Char">
    <w:name w:val="Heading 4 Char"/>
    <w:basedOn w:val="DefaultParagraphFont"/>
    <w:link w:val="Heading4"/>
    <w:rsid w:val="00B1523B"/>
    <w:rPr>
      <w:rFonts w:ascii="Arial" w:hAnsi="Arial" w:cstheme="majorBidi"/>
      <w:sz w:val="24"/>
      <w:lang w:val="en-GB" w:eastAsia="en-US"/>
    </w:rPr>
  </w:style>
  <w:style w:type="character" w:customStyle="1" w:styleId="Heading5Char">
    <w:name w:val="Heading 5 Char"/>
    <w:basedOn w:val="DefaultParagraphFont"/>
    <w:link w:val="Heading5"/>
    <w:rsid w:val="00B1523B"/>
    <w:rPr>
      <w:rFonts w:ascii="Arial" w:hAnsi="Arial" w:cstheme="majorBidi"/>
      <w:sz w:val="22"/>
      <w:lang w:val="en-GB" w:eastAsia="en-US"/>
    </w:rPr>
  </w:style>
  <w:style w:type="character" w:customStyle="1" w:styleId="Heading6Char">
    <w:name w:val="Heading 6 Char"/>
    <w:basedOn w:val="DefaultParagraphFont"/>
    <w:link w:val="Heading6"/>
    <w:rsid w:val="00B1523B"/>
    <w:rPr>
      <w:rFonts w:ascii="Arial" w:hAnsi="Arial" w:cstheme="majorBidi"/>
      <w:lang w:val="en-GB" w:eastAsia="en-US"/>
    </w:rPr>
  </w:style>
  <w:style w:type="character" w:customStyle="1" w:styleId="Heading7Char">
    <w:name w:val="Heading 7 Char"/>
    <w:basedOn w:val="DefaultParagraphFont"/>
    <w:link w:val="Heading7"/>
    <w:rsid w:val="00B1523B"/>
    <w:rPr>
      <w:rFonts w:ascii="Arial" w:hAnsi="Arial" w:cstheme="majorBidi"/>
      <w:lang w:val="en-GB" w:eastAsia="en-US"/>
    </w:rPr>
  </w:style>
  <w:style w:type="character" w:customStyle="1" w:styleId="Heading8Char">
    <w:name w:val="Heading 8 Char"/>
    <w:basedOn w:val="DefaultParagraphFont"/>
    <w:link w:val="Heading8"/>
    <w:rsid w:val="00B1523B"/>
    <w:rPr>
      <w:rFonts w:ascii="Arial" w:hAnsi="Arial" w:cstheme="majorBidi"/>
      <w:sz w:val="36"/>
      <w:lang w:val="en-GB" w:eastAsia="en-US"/>
    </w:rPr>
  </w:style>
  <w:style w:type="character" w:customStyle="1" w:styleId="Heading9Char">
    <w:name w:val="Heading 9 Char"/>
    <w:basedOn w:val="DefaultParagraphFont"/>
    <w:link w:val="Heading9"/>
    <w:rsid w:val="00B1523B"/>
    <w:rPr>
      <w:rFonts w:ascii="Arial" w:hAnsi="Arial" w:cstheme="majorBidi"/>
      <w:sz w:val="36"/>
      <w:lang w:val="en-GB" w:eastAsia="en-US"/>
    </w:rPr>
  </w:style>
  <w:style w:type="paragraph" w:styleId="Footer">
    <w:name w:val="footer"/>
    <w:basedOn w:val="Normal"/>
    <w:link w:val="FooterChar"/>
    <w:uiPriority w:val="99"/>
    <w:unhideWhenUsed/>
    <w:rsid w:val="00B1523B"/>
    <w:pPr>
      <w:tabs>
        <w:tab w:val="center" w:pos="4513"/>
        <w:tab w:val="right" w:pos="9026"/>
      </w:tabs>
      <w:snapToGrid w:val="0"/>
    </w:pPr>
  </w:style>
  <w:style w:type="character" w:customStyle="1" w:styleId="FooterChar">
    <w:name w:val="Footer Char"/>
    <w:basedOn w:val="DefaultParagraphFont"/>
    <w:link w:val="Footer"/>
    <w:uiPriority w:val="99"/>
    <w:rsid w:val="00B1523B"/>
    <w:rPr>
      <w:lang w:val="de-CH" w:eastAsia="en-US"/>
    </w:rPr>
  </w:style>
  <w:style w:type="paragraph" w:styleId="Header">
    <w:name w:val="header"/>
    <w:basedOn w:val="Normal"/>
    <w:link w:val="HeaderChar"/>
    <w:uiPriority w:val="99"/>
    <w:unhideWhenUsed/>
    <w:rsid w:val="00B1523B"/>
    <w:pPr>
      <w:tabs>
        <w:tab w:val="center" w:pos="4513"/>
        <w:tab w:val="right" w:pos="9026"/>
      </w:tabs>
      <w:snapToGrid w:val="0"/>
    </w:pPr>
  </w:style>
  <w:style w:type="character" w:customStyle="1" w:styleId="HeaderChar">
    <w:name w:val="Header Char"/>
    <w:basedOn w:val="DefaultParagraphFont"/>
    <w:link w:val="Header"/>
    <w:uiPriority w:val="99"/>
    <w:rsid w:val="00B1523B"/>
    <w:rPr>
      <w:lang w:val="de-CH" w:eastAsia="en-US"/>
    </w:rPr>
  </w:style>
  <w:style w:type="paragraph" w:customStyle="1" w:styleId="B1">
    <w:name w:val="B1"/>
    <w:basedOn w:val="List"/>
    <w:link w:val="B1Char"/>
    <w:rsid w:val="0064448C"/>
    <w:pPr>
      <w:overflowPunct w:val="0"/>
      <w:autoSpaceDE w:val="0"/>
      <w:autoSpaceDN w:val="0"/>
      <w:adjustRightInd w:val="0"/>
      <w:ind w:leftChars="0" w:left="568" w:firstLineChars="0" w:hanging="284"/>
      <w:contextualSpacing w:val="0"/>
      <w:textAlignment w:val="baseline"/>
    </w:pPr>
    <w:rPr>
      <w:rFonts w:eastAsia="Times New Roman"/>
      <w:color w:val="000000"/>
      <w:lang w:val="x-none" w:eastAsia="ja-JP"/>
    </w:rPr>
  </w:style>
  <w:style w:type="character" w:customStyle="1" w:styleId="B1Char">
    <w:name w:val="B1 Char"/>
    <w:link w:val="B1"/>
    <w:rsid w:val="0064448C"/>
    <w:rPr>
      <w:rFonts w:eastAsia="Times New Roman"/>
      <w:color w:val="000000"/>
      <w:lang w:val="x-none" w:eastAsia="ja-JP"/>
    </w:rPr>
  </w:style>
  <w:style w:type="paragraph" w:customStyle="1" w:styleId="B2">
    <w:name w:val="B2"/>
    <w:basedOn w:val="Normal"/>
    <w:link w:val="B2Char"/>
    <w:rsid w:val="0064448C"/>
    <w:pPr>
      <w:overflowPunct w:val="0"/>
      <w:autoSpaceDE w:val="0"/>
      <w:autoSpaceDN w:val="0"/>
      <w:adjustRightInd w:val="0"/>
      <w:ind w:left="851" w:hanging="284"/>
      <w:textAlignment w:val="baseline"/>
    </w:pPr>
    <w:rPr>
      <w:rFonts w:eastAsia="Times New Roman"/>
      <w:color w:val="000000"/>
      <w:lang w:val="x-none" w:eastAsia="ja-JP"/>
    </w:rPr>
  </w:style>
  <w:style w:type="character" w:customStyle="1" w:styleId="B2Char">
    <w:name w:val="B2 Char"/>
    <w:link w:val="B2"/>
    <w:rsid w:val="0064448C"/>
    <w:rPr>
      <w:rFonts w:eastAsia="Times New Roman"/>
      <w:color w:val="000000"/>
      <w:lang w:val="x-none" w:eastAsia="ja-JP"/>
    </w:rPr>
  </w:style>
  <w:style w:type="paragraph" w:styleId="List">
    <w:name w:val="List"/>
    <w:basedOn w:val="Normal"/>
    <w:uiPriority w:val="99"/>
    <w:semiHidden/>
    <w:unhideWhenUsed/>
    <w:rsid w:val="0064448C"/>
    <w:pPr>
      <w:ind w:leftChars="200" w:left="100" w:hangingChars="200" w:hanging="200"/>
      <w:contextualSpacing/>
    </w:pPr>
  </w:style>
  <w:style w:type="paragraph" w:customStyle="1" w:styleId="NO">
    <w:name w:val="NO"/>
    <w:basedOn w:val="Normal"/>
    <w:link w:val="NOZchn"/>
    <w:qFormat/>
    <w:rsid w:val="0064448C"/>
    <w:pPr>
      <w:keepLines/>
      <w:overflowPunct w:val="0"/>
      <w:autoSpaceDE w:val="0"/>
      <w:autoSpaceDN w:val="0"/>
      <w:adjustRightInd w:val="0"/>
      <w:ind w:left="1135" w:hanging="851"/>
      <w:textAlignment w:val="baseline"/>
    </w:pPr>
    <w:rPr>
      <w:rFonts w:eastAsia="Times New Roman"/>
      <w:color w:val="000000"/>
      <w:lang w:val="x-none" w:eastAsia="ja-JP"/>
    </w:rPr>
  </w:style>
  <w:style w:type="character" w:customStyle="1" w:styleId="NOZchn">
    <w:name w:val="NO Zchn"/>
    <w:link w:val="NO"/>
    <w:rsid w:val="0064448C"/>
    <w:rPr>
      <w:rFonts w:eastAsia="Times New Roman"/>
      <w:color w:val="000000"/>
      <w:lang w:val="x-none" w:eastAsia="ja-JP"/>
    </w:rPr>
  </w:style>
  <w:style w:type="character" w:styleId="CommentReference">
    <w:name w:val="annotation reference"/>
    <w:basedOn w:val="DefaultParagraphFont"/>
    <w:uiPriority w:val="99"/>
    <w:semiHidden/>
    <w:unhideWhenUsed/>
    <w:rsid w:val="00F60174"/>
    <w:rPr>
      <w:sz w:val="18"/>
      <w:szCs w:val="18"/>
    </w:rPr>
  </w:style>
  <w:style w:type="paragraph" w:styleId="CommentText">
    <w:name w:val="annotation text"/>
    <w:basedOn w:val="Normal"/>
    <w:link w:val="CommentTextChar"/>
    <w:uiPriority w:val="99"/>
    <w:semiHidden/>
    <w:unhideWhenUsed/>
    <w:rsid w:val="00F60174"/>
  </w:style>
  <w:style w:type="character" w:customStyle="1" w:styleId="CommentTextChar">
    <w:name w:val="Comment Text Char"/>
    <w:basedOn w:val="DefaultParagraphFont"/>
    <w:link w:val="CommentText"/>
    <w:uiPriority w:val="99"/>
    <w:semiHidden/>
    <w:rsid w:val="00F60174"/>
    <w:rPr>
      <w:lang w:val="en-GB" w:eastAsia="en-US"/>
    </w:rPr>
  </w:style>
  <w:style w:type="paragraph" w:styleId="CommentSubject">
    <w:name w:val="annotation subject"/>
    <w:basedOn w:val="CommentText"/>
    <w:next w:val="CommentText"/>
    <w:link w:val="CommentSubjectChar"/>
    <w:uiPriority w:val="99"/>
    <w:semiHidden/>
    <w:unhideWhenUsed/>
    <w:rsid w:val="00F60174"/>
    <w:rPr>
      <w:b/>
      <w:bCs/>
    </w:rPr>
  </w:style>
  <w:style w:type="character" w:customStyle="1" w:styleId="CommentSubjectChar">
    <w:name w:val="Comment Subject Char"/>
    <w:basedOn w:val="CommentTextChar"/>
    <w:link w:val="CommentSubject"/>
    <w:uiPriority w:val="99"/>
    <w:semiHidden/>
    <w:rsid w:val="00F60174"/>
    <w:rPr>
      <w:b/>
      <w:bCs/>
      <w:lang w:val="en-GB" w:eastAsia="en-US"/>
    </w:rPr>
  </w:style>
  <w:style w:type="paragraph" w:styleId="BalloonText">
    <w:name w:val="Balloon Text"/>
    <w:basedOn w:val="Normal"/>
    <w:link w:val="BalloonTextChar"/>
    <w:uiPriority w:val="99"/>
    <w:semiHidden/>
    <w:unhideWhenUsed/>
    <w:rsid w:val="00F60174"/>
    <w:pPr>
      <w:spacing w:after="0"/>
    </w:pPr>
    <w:rPr>
      <w:rFonts w:asciiTheme="majorHAnsi" w:eastAsiaTheme="majorEastAsia" w:hAnsiTheme="majorHAnsi" w:cstheme="majorBidi"/>
      <w:sz w:val="16"/>
      <w:szCs w:val="16"/>
    </w:rPr>
  </w:style>
  <w:style w:type="character" w:customStyle="1" w:styleId="BalloonTextChar">
    <w:name w:val="Balloon Text Char"/>
    <w:basedOn w:val="DefaultParagraphFont"/>
    <w:link w:val="BalloonText"/>
    <w:uiPriority w:val="99"/>
    <w:semiHidden/>
    <w:rsid w:val="00F60174"/>
    <w:rPr>
      <w:rFonts w:asciiTheme="majorHAnsi" w:eastAsiaTheme="majorEastAsia" w:hAnsiTheme="majorHAnsi" w:cstheme="majorBidi"/>
      <w:sz w:val="16"/>
      <w:szCs w:val="16"/>
      <w:lang w:val="en-GB" w:eastAsia="en-US"/>
    </w:rPr>
  </w:style>
  <w:style w:type="table" w:styleId="TableGrid">
    <w:name w:val="Table Grid"/>
    <w:basedOn w:val="TableNormal"/>
    <w:uiPriority w:val="59"/>
    <w:rsid w:val="003821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27447"/>
    <w:pPr>
      <w:ind w:leftChars="400" w:left="720"/>
    </w:pPr>
  </w:style>
  <w:style w:type="paragraph" w:customStyle="1" w:styleId="EditorsNote">
    <w:name w:val="Editor's Note"/>
    <w:aliases w:val="EN"/>
    <w:basedOn w:val="NO"/>
    <w:link w:val="EditorsNoteChar"/>
    <w:qFormat/>
    <w:rsid w:val="00056BFB"/>
    <w:rPr>
      <w:color w:val="FF0000"/>
    </w:rPr>
  </w:style>
  <w:style w:type="character" w:customStyle="1" w:styleId="EditorsNoteChar">
    <w:name w:val="Editor's Note Char"/>
    <w:link w:val="EditorsNote"/>
    <w:rsid w:val="00056BFB"/>
    <w:rPr>
      <w:rFonts w:eastAsia="Times New Roman"/>
      <w:color w:val="FF0000"/>
      <w:lang w:val="x-none"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137E"/>
    <w:pPr>
      <w:spacing w:after="180"/>
    </w:pPr>
    <w:rPr>
      <w:lang w:val="en-GB" w:eastAsia="en-US"/>
    </w:rPr>
  </w:style>
  <w:style w:type="paragraph" w:styleId="Heading1">
    <w:name w:val="heading 1"/>
    <w:next w:val="Normal"/>
    <w:link w:val="Heading1Char"/>
    <w:qFormat/>
    <w:rsid w:val="0001137E"/>
    <w:pPr>
      <w:keepNext/>
      <w:keepLines/>
      <w:pBdr>
        <w:top w:val="single" w:sz="12" w:space="3" w:color="auto"/>
      </w:pBdr>
      <w:spacing w:before="240" w:after="180"/>
      <w:ind w:left="1134" w:hanging="1134"/>
      <w:outlineLvl w:val="0"/>
    </w:pPr>
    <w:rPr>
      <w:rFonts w:ascii="Arial" w:hAnsi="Arial" w:cstheme="majorBidi"/>
      <w:sz w:val="36"/>
      <w:lang w:val="en-GB" w:eastAsia="en-US"/>
    </w:rPr>
  </w:style>
  <w:style w:type="paragraph" w:styleId="Heading2">
    <w:name w:val="heading 2"/>
    <w:basedOn w:val="Heading1"/>
    <w:next w:val="Normal"/>
    <w:link w:val="Heading2Char"/>
    <w:qFormat/>
    <w:rsid w:val="0001137E"/>
    <w:pPr>
      <w:pBdr>
        <w:top w:val="none" w:sz="0" w:space="0" w:color="auto"/>
      </w:pBdr>
      <w:spacing w:before="180"/>
      <w:outlineLvl w:val="1"/>
    </w:pPr>
    <w:rPr>
      <w:sz w:val="32"/>
    </w:rPr>
  </w:style>
  <w:style w:type="paragraph" w:styleId="Heading3">
    <w:name w:val="heading 3"/>
    <w:basedOn w:val="Heading2"/>
    <w:next w:val="Normal"/>
    <w:link w:val="Heading3Char"/>
    <w:qFormat/>
    <w:rsid w:val="0001137E"/>
    <w:pPr>
      <w:spacing w:before="120"/>
      <w:outlineLvl w:val="2"/>
    </w:pPr>
    <w:rPr>
      <w:sz w:val="28"/>
    </w:rPr>
  </w:style>
  <w:style w:type="paragraph" w:styleId="Heading4">
    <w:name w:val="heading 4"/>
    <w:basedOn w:val="Heading3"/>
    <w:next w:val="Normal"/>
    <w:link w:val="Heading4Char"/>
    <w:qFormat/>
    <w:rsid w:val="0001137E"/>
    <w:pPr>
      <w:ind w:left="1418" w:hanging="1418"/>
      <w:outlineLvl w:val="3"/>
    </w:pPr>
    <w:rPr>
      <w:sz w:val="24"/>
    </w:rPr>
  </w:style>
  <w:style w:type="paragraph" w:styleId="Heading5">
    <w:name w:val="heading 5"/>
    <w:basedOn w:val="Heading4"/>
    <w:next w:val="Normal"/>
    <w:link w:val="Heading5Char"/>
    <w:qFormat/>
    <w:rsid w:val="0001137E"/>
    <w:pPr>
      <w:ind w:left="1701" w:hanging="1701"/>
      <w:outlineLvl w:val="4"/>
    </w:pPr>
    <w:rPr>
      <w:sz w:val="22"/>
    </w:rPr>
  </w:style>
  <w:style w:type="paragraph" w:styleId="Heading6">
    <w:name w:val="heading 6"/>
    <w:basedOn w:val="Normal"/>
    <w:next w:val="Normal"/>
    <w:link w:val="Heading6Char"/>
    <w:qFormat/>
    <w:rsid w:val="0001137E"/>
    <w:pPr>
      <w:keepNext/>
      <w:keepLines/>
      <w:spacing w:before="120"/>
      <w:ind w:left="1985" w:hanging="1985"/>
      <w:outlineLvl w:val="5"/>
    </w:pPr>
    <w:rPr>
      <w:rFonts w:ascii="Arial" w:hAnsi="Arial" w:cstheme="majorBidi"/>
    </w:rPr>
  </w:style>
  <w:style w:type="paragraph" w:styleId="Heading7">
    <w:name w:val="heading 7"/>
    <w:basedOn w:val="Normal"/>
    <w:next w:val="Normal"/>
    <w:link w:val="Heading7Char"/>
    <w:qFormat/>
    <w:rsid w:val="0001137E"/>
    <w:pPr>
      <w:keepNext/>
      <w:keepLines/>
      <w:spacing w:before="120"/>
      <w:ind w:left="1985" w:hanging="1985"/>
      <w:outlineLvl w:val="6"/>
    </w:pPr>
    <w:rPr>
      <w:rFonts w:ascii="Arial" w:hAnsi="Arial" w:cstheme="majorBidi"/>
    </w:rPr>
  </w:style>
  <w:style w:type="paragraph" w:styleId="Heading8">
    <w:name w:val="heading 8"/>
    <w:basedOn w:val="Heading1"/>
    <w:next w:val="Normal"/>
    <w:link w:val="Heading8Char"/>
    <w:qFormat/>
    <w:rsid w:val="0001137E"/>
    <w:pPr>
      <w:ind w:left="0" w:firstLine="0"/>
      <w:outlineLvl w:val="7"/>
    </w:pPr>
  </w:style>
  <w:style w:type="paragraph" w:styleId="Heading9">
    <w:name w:val="heading 9"/>
    <w:basedOn w:val="Heading8"/>
    <w:next w:val="Normal"/>
    <w:link w:val="Heading9Char"/>
    <w:qFormat/>
    <w:rsid w:val="000113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1523B"/>
    <w:rPr>
      <w:rFonts w:ascii="Arial" w:hAnsi="Arial" w:cstheme="majorBidi"/>
      <w:sz w:val="36"/>
      <w:lang w:val="en-GB" w:eastAsia="en-US"/>
    </w:rPr>
  </w:style>
  <w:style w:type="character" w:customStyle="1" w:styleId="Heading2Char">
    <w:name w:val="Heading 2 Char"/>
    <w:basedOn w:val="DefaultParagraphFont"/>
    <w:link w:val="Heading2"/>
    <w:rsid w:val="00B1523B"/>
    <w:rPr>
      <w:rFonts w:ascii="Arial" w:hAnsi="Arial" w:cstheme="majorBidi"/>
      <w:sz w:val="32"/>
      <w:lang w:val="en-GB" w:eastAsia="en-US"/>
    </w:rPr>
  </w:style>
  <w:style w:type="character" w:customStyle="1" w:styleId="Heading3Char">
    <w:name w:val="Heading 3 Char"/>
    <w:basedOn w:val="DefaultParagraphFont"/>
    <w:link w:val="Heading3"/>
    <w:rsid w:val="00B1523B"/>
    <w:rPr>
      <w:rFonts w:ascii="Arial" w:hAnsi="Arial" w:cstheme="majorBidi"/>
      <w:sz w:val="28"/>
      <w:lang w:val="en-GB" w:eastAsia="en-US"/>
    </w:rPr>
  </w:style>
  <w:style w:type="character" w:customStyle="1" w:styleId="Heading4Char">
    <w:name w:val="Heading 4 Char"/>
    <w:basedOn w:val="DefaultParagraphFont"/>
    <w:link w:val="Heading4"/>
    <w:rsid w:val="00B1523B"/>
    <w:rPr>
      <w:rFonts w:ascii="Arial" w:hAnsi="Arial" w:cstheme="majorBidi"/>
      <w:sz w:val="24"/>
      <w:lang w:val="en-GB" w:eastAsia="en-US"/>
    </w:rPr>
  </w:style>
  <w:style w:type="character" w:customStyle="1" w:styleId="Heading5Char">
    <w:name w:val="Heading 5 Char"/>
    <w:basedOn w:val="DefaultParagraphFont"/>
    <w:link w:val="Heading5"/>
    <w:rsid w:val="00B1523B"/>
    <w:rPr>
      <w:rFonts w:ascii="Arial" w:hAnsi="Arial" w:cstheme="majorBidi"/>
      <w:sz w:val="22"/>
      <w:lang w:val="en-GB" w:eastAsia="en-US"/>
    </w:rPr>
  </w:style>
  <w:style w:type="character" w:customStyle="1" w:styleId="Heading6Char">
    <w:name w:val="Heading 6 Char"/>
    <w:basedOn w:val="DefaultParagraphFont"/>
    <w:link w:val="Heading6"/>
    <w:rsid w:val="00B1523B"/>
    <w:rPr>
      <w:rFonts w:ascii="Arial" w:hAnsi="Arial" w:cstheme="majorBidi"/>
      <w:lang w:val="en-GB" w:eastAsia="en-US"/>
    </w:rPr>
  </w:style>
  <w:style w:type="character" w:customStyle="1" w:styleId="Heading7Char">
    <w:name w:val="Heading 7 Char"/>
    <w:basedOn w:val="DefaultParagraphFont"/>
    <w:link w:val="Heading7"/>
    <w:rsid w:val="00B1523B"/>
    <w:rPr>
      <w:rFonts w:ascii="Arial" w:hAnsi="Arial" w:cstheme="majorBidi"/>
      <w:lang w:val="en-GB" w:eastAsia="en-US"/>
    </w:rPr>
  </w:style>
  <w:style w:type="character" w:customStyle="1" w:styleId="Heading8Char">
    <w:name w:val="Heading 8 Char"/>
    <w:basedOn w:val="DefaultParagraphFont"/>
    <w:link w:val="Heading8"/>
    <w:rsid w:val="00B1523B"/>
    <w:rPr>
      <w:rFonts w:ascii="Arial" w:hAnsi="Arial" w:cstheme="majorBidi"/>
      <w:sz w:val="36"/>
      <w:lang w:val="en-GB" w:eastAsia="en-US"/>
    </w:rPr>
  </w:style>
  <w:style w:type="character" w:customStyle="1" w:styleId="Heading9Char">
    <w:name w:val="Heading 9 Char"/>
    <w:basedOn w:val="DefaultParagraphFont"/>
    <w:link w:val="Heading9"/>
    <w:rsid w:val="00B1523B"/>
    <w:rPr>
      <w:rFonts w:ascii="Arial" w:hAnsi="Arial" w:cstheme="majorBidi"/>
      <w:sz w:val="36"/>
      <w:lang w:val="en-GB" w:eastAsia="en-US"/>
    </w:rPr>
  </w:style>
  <w:style w:type="paragraph" w:styleId="Footer">
    <w:name w:val="footer"/>
    <w:basedOn w:val="Normal"/>
    <w:link w:val="FooterChar"/>
    <w:uiPriority w:val="99"/>
    <w:unhideWhenUsed/>
    <w:rsid w:val="00B1523B"/>
    <w:pPr>
      <w:tabs>
        <w:tab w:val="center" w:pos="4513"/>
        <w:tab w:val="right" w:pos="9026"/>
      </w:tabs>
      <w:snapToGrid w:val="0"/>
    </w:pPr>
  </w:style>
  <w:style w:type="character" w:customStyle="1" w:styleId="FooterChar">
    <w:name w:val="Footer Char"/>
    <w:basedOn w:val="DefaultParagraphFont"/>
    <w:link w:val="Footer"/>
    <w:uiPriority w:val="99"/>
    <w:rsid w:val="00B1523B"/>
    <w:rPr>
      <w:lang w:val="de-CH" w:eastAsia="en-US"/>
    </w:rPr>
  </w:style>
  <w:style w:type="paragraph" w:styleId="Header">
    <w:name w:val="header"/>
    <w:basedOn w:val="Normal"/>
    <w:link w:val="HeaderChar"/>
    <w:uiPriority w:val="99"/>
    <w:unhideWhenUsed/>
    <w:rsid w:val="00B1523B"/>
    <w:pPr>
      <w:tabs>
        <w:tab w:val="center" w:pos="4513"/>
        <w:tab w:val="right" w:pos="9026"/>
      </w:tabs>
      <w:snapToGrid w:val="0"/>
    </w:pPr>
  </w:style>
  <w:style w:type="character" w:customStyle="1" w:styleId="HeaderChar">
    <w:name w:val="Header Char"/>
    <w:basedOn w:val="DefaultParagraphFont"/>
    <w:link w:val="Header"/>
    <w:uiPriority w:val="99"/>
    <w:rsid w:val="00B1523B"/>
    <w:rPr>
      <w:lang w:val="de-CH" w:eastAsia="en-US"/>
    </w:rPr>
  </w:style>
  <w:style w:type="paragraph" w:customStyle="1" w:styleId="B1">
    <w:name w:val="B1"/>
    <w:basedOn w:val="List"/>
    <w:link w:val="B1Char"/>
    <w:rsid w:val="0064448C"/>
    <w:pPr>
      <w:overflowPunct w:val="0"/>
      <w:autoSpaceDE w:val="0"/>
      <w:autoSpaceDN w:val="0"/>
      <w:adjustRightInd w:val="0"/>
      <w:ind w:leftChars="0" w:left="568" w:firstLineChars="0" w:hanging="284"/>
      <w:contextualSpacing w:val="0"/>
      <w:textAlignment w:val="baseline"/>
    </w:pPr>
    <w:rPr>
      <w:rFonts w:eastAsia="Times New Roman"/>
      <w:color w:val="000000"/>
      <w:lang w:val="x-none" w:eastAsia="ja-JP"/>
    </w:rPr>
  </w:style>
  <w:style w:type="character" w:customStyle="1" w:styleId="B1Char">
    <w:name w:val="B1 Char"/>
    <w:link w:val="B1"/>
    <w:rsid w:val="0064448C"/>
    <w:rPr>
      <w:rFonts w:eastAsia="Times New Roman"/>
      <w:color w:val="000000"/>
      <w:lang w:val="x-none" w:eastAsia="ja-JP"/>
    </w:rPr>
  </w:style>
  <w:style w:type="paragraph" w:customStyle="1" w:styleId="B2">
    <w:name w:val="B2"/>
    <w:basedOn w:val="Normal"/>
    <w:link w:val="B2Char"/>
    <w:rsid w:val="0064448C"/>
    <w:pPr>
      <w:overflowPunct w:val="0"/>
      <w:autoSpaceDE w:val="0"/>
      <w:autoSpaceDN w:val="0"/>
      <w:adjustRightInd w:val="0"/>
      <w:ind w:left="851" w:hanging="284"/>
      <w:textAlignment w:val="baseline"/>
    </w:pPr>
    <w:rPr>
      <w:rFonts w:eastAsia="Times New Roman"/>
      <w:color w:val="000000"/>
      <w:lang w:val="x-none" w:eastAsia="ja-JP"/>
    </w:rPr>
  </w:style>
  <w:style w:type="character" w:customStyle="1" w:styleId="B2Char">
    <w:name w:val="B2 Char"/>
    <w:link w:val="B2"/>
    <w:rsid w:val="0064448C"/>
    <w:rPr>
      <w:rFonts w:eastAsia="Times New Roman"/>
      <w:color w:val="000000"/>
      <w:lang w:val="x-none" w:eastAsia="ja-JP"/>
    </w:rPr>
  </w:style>
  <w:style w:type="paragraph" w:styleId="List">
    <w:name w:val="List"/>
    <w:basedOn w:val="Normal"/>
    <w:uiPriority w:val="99"/>
    <w:semiHidden/>
    <w:unhideWhenUsed/>
    <w:rsid w:val="0064448C"/>
    <w:pPr>
      <w:ind w:leftChars="200" w:left="100" w:hangingChars="200" w:hanging="200"/>
      <w:contextualSpacing/>
    </w:pPr>
  </w:style>
  <w:style w:type="paragraph" w:customStyle="1" w:styleId="NO">
    <w:name w:val="NO"/>
    <w:basedOn w:val="Normal"/>
    <w:link w:val="NOZchn"/>
    <w:qFormat/>
    <w:rsid w:val="0064448C"/>
    <w:pPr>
      <w:keepLines/>
      <w:overflowPunct w:val="0"/>
      <w:autoSpaceDE w:val="0"/>
      <w:autoSpaceDN w:val="0"/>
      <w:adjustRightInd w:val="0"/>
      <w:ind w:left="1135" w:hanging="851"/>
      <w:textAlignment w:val="baseline"/>
    </w:pPr>
    <w:rPr>
      <w:rFonts w:eastAsia="Times New Roman"/>
      <w:color w:val="000000"/>
      <w:lang w:val="x-none" w:eastAsia="ja-JP"/>
    </w:rPr>
  </w:style>
  <w:style w:type="character" w:customStyle="1" w:styleId="NOZchn">
    <w:name w:val="NO Zchn"/>
    <w:link w:val="NO"/>
    <w:rsid w:val="0064448C"/>
    <w:rPr>
      <w:rFonts w:eastAsia="Times New Roman"/>
      <w:color w:val="000000"/>
      <w:lang w:val="x-none" w:eastAsia="ja-JP"/>
    </w:rPr>
  </w:style>
  <w:style w:type="character" w:styleId="CommentReference">
    <w:name w:val="annotation reference"/>
    <w:basedOn w:val="DefaultParagraphFont"/>
    <w:uiPriority w:val="99"/>
    <w:semiHidden/>
    <w:unhideWhenUsed/>
    <w:rsid w:val="00F60174"/>
    <w:rPr>
      <w:sz w:val="18"/>
      <w:szCs w:val="18"/>
    </w:rPr>
  </w:style>
  <w:style w:type="paragraph" w:styleId="CommentText">
    <w:name w:val="annotation text"/>
    <w:basedOn w:val="Normal"/>
    <w:link w:val="CommentTextChar"/>
    <w:uiPriority w:val="99"/>
    <w:semiHidden/>
    <w:unhideWhenUsed/>
    <w:rsid w:val="00F60174"/>
  </w:style>
  <w:style w:type="character" w:customStyle="1" w:styleId="CommentTextChar">
    <w:name w:val="Comment Text Char"/>
    <w:basedOn w:val="DefaultParagraphFont"/>
    <w:link w:val="CommentText"/>
    <w:uiPriority w:val="99"/>
    <w:semiHidden/>
    <w:rsid w:val="00F60174"/>
    <w:rPr>
      <w:lang w:val="en-GB" w:eastAsia="en-US"/>
    </w:rPr>
  </w:style>
  <w:style w:type="paragraph" w:styleId="CommentSubject">
    <w:name w:val="annotation subject"/>
    <w:basedOn w:val="CommentText"/>
    <w:next w:val="CommentText"/>
    <w:link w:val="CommentSubjectChar"/>
    <w:uiPriority w:val="99"/>
    <w:semiHidden/>
    <w:unhideWhenUsed/>
    <w:rsid w:val="00F60174"/>
    <w:rPr>
      <w:b/>
      <w:bCs/>
    </w:rPr>
  </w:style>
  <w:style w:type="character" w:customStyle="1" w:styleId="CommentSubjectChar">
    <w:name w:val="Comment Subject Char"/>
    <w:basedOn w:val="CommentTextChar"/>
    <w:link w:val="CommentSubject"/>
    <w:uiPriority w:val="99"/>
    <w:semiHidden/>
    <w:rsid w:val="00F60174"/>
    <w:rPr>
      <w:b/>
      <w:bCs/>
      <w:lang w:val="en-GB" w:eastAsia="en-US"/>
    </w:rPr>
  </w:style>
  <w:style w:type="paragraph" w:styleId="BalloonText">
    <w:name w:val="Balloon Text"/>
    <w:basedOn w:val="Normal"/>
    <w:link w:val="BalloonTextChar"/>
    <w:uiPriority w:val="99"/>
    <w:semiHidden/>
    <w:unhideWhenUsed/>
    <w:rsid w:val="00F60174"/>
    <w:pPr>
      <w:spacing w:after="0"/>
    </w:pPr>
    <w:rPr>
      <w:rFonts w:asciiTheme="majorHAnsi" w:eastAsiaTheme="majorEastAsia" w:hAnsiTheme="majorHAnsi" w:cstheme="majorBidi"/>
      <w:sz w:val="16"/>
      <w:szCs w:val="16"/>
    </w:rPr>
  </w:style>
  <w:style w:type="character" w:customStyle="1" w:styleId="BalloonTextChar">
    <w:name w:val="Balloon Text Char"/>
    <w:basedOn w:val="DefaultParagraphFont"/>
    <w:link w:val="BalloonText"/>
    <w:uiPriority w:val="99"/>
    <w:semiHidden/>
    <w:rsid w:val="00F60174"/>
    <w:rPr>
      <w:rFonts w:asciiTheme="majorHAnsi" w:eastAsiaTheme="majorEastAsia" w:hAnsiTheme="majorHAnsi" w:cstheme="majorBidi"/>
      <w:sz w:val="16"/>
      <w:szCs w:val="16"/>
      <w:lang w:val="en-GB" w:eastAsia="en-US"/>
    </w:rPr>
  </w:style>
  <w:style w:type="table" w:styleId="TableGrid">
    <w:name w:val="Table Grid"/>
    <w:basedOn w:val="TableNormal"/>
    <w:uiPriority w:val="59"/>
    <w:rsid w:val="003821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27447"/>
    <w:pPr>
      <w:ind w:leftChars="400" w:left="720"/>
    </w:pPr>
  </w:style>
  <w:style w:type="paragraph" w:customStyle="1" w:styleId="EditorsNote">
    <w:name w:val="Editor's Note"/>
    <w:aliases w:val="EN"/>
    <w:basedOn w:val="NO"/>
    <w:link w:val="EditorsNoteChar"/>
    <w:qFormat/>
    <w:rsid w:val="00056BFB"/>
    <w:rPr>
      <w:color w:val="FF0000"/>
    </w:rPr>
  </w:style>
  <w:style w:type="character" w:customStyle="1" w:styleId="EditorsNoteChar">
    <w:name w:val="Editor's Note Char"/>
    <w:link w:val="EditorsNote"/>
    <w:rsid w:val="00056BFB"/>
    <w:rPr>
      <w:rFonts w:eastAsia="Times New Roman"/>
      <w:color w:val="FF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1705906">
      <w:bodyDiv w:val="1"/>
      <w:marLeft w:val="0"/>
      <w:marRight w:val="0"/>
      <w:marTop w:val="0"/>
      <w:marBottom w:val="0"/>
      <w:divBdr>
        <w:top w:val="none" w:sz="0" w:space="0" w:color="auto"/>
        <w:left w:val="none" w:sz="0" w:space="0" w:color="auto"/>
        <w:bottom w:val="none" w:sz="0" w:space="0" w:color="auto"/>
        <w:right w:val="none" w:sz="0" w:space="0" w:color="auto"/>
      </w:divBdr>
    </w:div>
    <w:div w:id="1208757055">
      <w:bodyDiv w:val="1"/>
      <w:marLeft w:val="0"/>
      <w:marRight w:val="0"/>
      <w:marTop w:val="0"/>
      <w:marBottom w:val="0"/>
      <w:divBdr>
        <w:top w:val="none" w:sz="0" w:space="0" w:color="auto"/>
        <w:left w:val="none" w:sz="0" w:space="0" w:color="auto"/>
        <w:bottom w:val="none" w:sz="0" w:space="0" w:color="auto"/>
        <w:right w:val="none" w:sz="0" w:space="0" w:color="auto"/>
      </w:divBdr>
    </w:div>
    <w:div w:id="1316304260">
      <w:bodyDiv w:val="1"/>
      <w:marLeft w:val="0"/>
      <w:marRight w:val="0"/>
      <w:marTop w:val="0"/>
      <w:marBottom w:val="0"/>
      <w:divBdr>
        <w:top w:val="none" w:sz="0" w:space="0" w:color="auto"/>
        <w:left w:val="none" w:sz="0" w:space="0" w:color="auto"/>
        <w:bottom w:val="none" w:sz="0" w:space="0" w:color="auto"/>
        <w:right w:val="none" w:sz="0" w:space="0" w:color="auto"/>
      </w:divBdr>
    </w:div>
    <w:div w:id="1676419317">
      <w:bodyDiv w:val="1"/>
      <w:marLeft w:val="0"/>
      <w:marRight w:val="0"/>
      <w:marTop w:val="0"/>
      <w:marBottom w:val="0"/>
      <w:divBdr>
        <w:top w:val="none" w:sz="0" w:space="0" w:color="auto"/>
        <w:left w:val="none" w:sz="0" w:space="0" w:color="auto"/>
        <w:bottom w:val="none" w:sz="0" w:space="0" w:color="auto"/>
        <w:right w:val="none" w:sz="0" w:space="0" w:color="auto"/>
      </w:divBdr>
    </w:div>
    <w:div w:id="177543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1188</TotalTime>
  <Pages>6</Pages>
  <Words>1849</Words>
  <Characters>10542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12367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Sunghoon/Samsung</dc:creator>
  <cp:lastModifiedBy>Sunghoon/Samsung</cp:lastModifiedBy>
  <cp:revision>11</cp:revision>
  <dcterms:created xsi:type="dcterms:W3CDTF">2017-02-01T10:07:00Z</dcterms:created>
  <dcterms:modified xsi:type="dcterms:W3CDTF">2017-02-07T09:35:00Z</dcterms:modified>
</cp:coreProperties>
</file>